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2C2C9" w14:textId="488676D9" w:rsidR="009467D3" w:rsidRDefault="003F2B89">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0288" behindDoc="0" locked="1" layoutInCell="1" hidden="1" allowOverlap="1" wp14:anchorId="558BB734" wp14:editId="6C002F8A">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2280AB2" id="AutoShape 195"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#116</w:t>
      </w:r>
      <w:r>
        <w:rPr>
          <w:b/>
          <w:lang w:eastAsia="zh-CN"/>
        </w:rPr>
        <w:tab/>
        <w:t>R1-</w:t>
      </w:r>
      <w:r w:rsidR="00781D29">
        <w:rPr>
          <w:b/>
          <w:lang w:eastAsia="zh-CN"/>
        </w:rPr>
        <w:t>2400328</w:t>
      </w:r>
    </w:p>
    <w:p w14:paraId="44278956" w14:textId="77777777" w:rsidR="009467D3" w:rsidRDefault="00C250F1">
      <w:pPr>
        <w:jc w:val="left"/>
        <w:rPr>
          <w:b/>
          <w:lang w:eastAsia="zh-CN"/>
        </w:rPr>
      </w:pPr>
      <w:r>
        <w:rPr>
          <w:b/>
          <w:lang w:eastAsia="zh-CN"/>
        </w:rPr>
        <w:t>Athens, Greece, February 26 – March 1, 2024</w:t>
      </w:r>
    </w:p>
    <w:p w14:paraId="3BCC8CCC" w14:textId="77777777" w:rsidR="009467D3" w:rsidRPr="001B1D12" w:rsidRDefault="009467D3">
      <w:pPr>
        <w:pBdr>
          <w:top w:val="single" w:sz="4" w:space="1" w:color="auto"/>
        </w:pBdr>
        <w:spacing w:after="0"/>
        <w:jc w:val="left"/>
        <w:rPr>
          <w:b/>
          <w:kern w:val="2"/>
          <w:lang w:eastAsia="zh-CN"/>
        </w:rPr>
      </w:pPr>
    </w:p>
    <w:p w14:paraId="31423ECF" w14:textId="77777777" w:rsidR="009467D3" w:rsidRDefault="00C250F1">
      <w:pPr>
        <w:spacing w:after="60"/>
        <w:ind w:left="1555" w:hanging="1555"/>
        <w:jc w:val="left"/>
        <w:rPr>
          <w:b/>
          <w:kern w:val="2"/>
          <w:lang w:eastAsia="zh-CN"/>
        </w:rPr>
      </w:pPr>
      <w:r>
        <w:rPr>
          <w:b/>
          <w:kern w:val="2"/>
          <w:lang w:eastAsia="zh-CN"/>
        </w:rPr>
        <w:t>Agenda Item:</w:t>
      </w:r>
      <w:r>
        <w:rPr>
          <w:b/>
          <w:kern w:val="2"/>
          <w:lang w:eastAsia="zh-CN"/>
        </w:rPr>
        <w:tab/>
        <w:t>9.4</w:t>
      </w:r>
    </w:p>
    <w:p w14:paraId="557056BA" w14:textId="77777777" w:rsidR="009467D3" w:rsidRDefault="00C250F1">
      <w:pPr>
        <w:spacing w:after="60"/>
        <w:ind w:left="1555" w:hanging="1555"/>
        <w:jc w:val="left"/>
        <w:rPr>
          <w:b/>
          <w:kern w:val="2"/>
          <w:lang w:eastAsia="zh-CN"/>
        </w:rPr>
      </w:pPr>
      <w:r>
        <w:rPr>
          <w:b/>
          <w:kern w:val="2"/>
          <w:lang w:eastAsia="zh-CN"/>
        </w:rPr>
        <w:t>Source:</w:t>
      </w:r>
      <w:r>
        <w:rPr>
          <w:b/>
          <w:kern w:val="2"/>
          <w:lang w:eastAsia="zh-CN"/>
        </w:rPr>
        <w:tab/>
        <w:t>CMCC, Huawei, T-Mobile USA</w:t>
      </w:r>
    </w:p>
    <w:p w14:paraId="51BBFB01" w14:textId="77777777" w:rsidR="009467D3" w:rsidRDefault="00C250F1">
      <w:pPr>
        <w:spacing w:after="60"/>
        <w:ind w:left="1555" w:hanging="1555"/>
        <w:jc w:val="left"/>
        <w:rPr>
          <w:b/>
          <w:kern w:val="2"/>
          <w:lang w:eastAsia="zh-CN"/>
        </w:rPr>
      </w:pPr>
      <w:r>
        <w:rPr>
          <w:b/>
          <w:kern w:val="2"/>
          <w:lang w:eastAsia="zh-CN"/>
        </w:rPr>
        <w:t>Title:</w:t>
      </w:r>
      <w:r>
        <w:rPr>
          <w:b/>
          <w:kern w:val="2"/>
          <w:lang w:eastAsia="zh-CN"/>
        </w:rPr>
        <w:tab/>
        <w:t>Ambient IoT Study Item work plan</w:t>
      </w:r>
    </w:p>
    <w:p w14:paraId="3399429C" w14:textId="77777777" w:rsidR="009467D3" w:rsidRDefault="00C250F1">
      <w:pPr>
        <w:spacing w:after="60"/>
        <w:ind w:left="1555" w:hanging="1555"/>
        <w:jc w:val="left"/>
        <w:rPr>
          <w:b/>
          <w:kern w:val="2"/>
          <w:lang w:eastAsia="zh-CN"/>
        </w:rPr>
      </w:pPr>
      <w:r>
        <w:rPr>
          <w:b/>
          <w:kern w:val="2"/>
          <w:lang w:eastAsia="zh-CN"/>
        </w:rPr>
        <w:t>Document for:</w:t>
      </w:r>
      <w:r>
        <w:rPr>
          <w:b/>
          <w:kern w:val="2"/>
          <w:lang w:eastAsia="zh-CN"/>
        </w:rPr>
        <w:tab/>
        <w:t>Information</w:t>
      </w:r>
    </w:p>
    <w:p w14:paraId="199D2E12" w14:textId="77777777" w:rsidR="009467D3" w:rsidRDefault="009467D3">
      <w:pPr>
        <w:pBdr>
          <w:bottom w:val="single" w:sz="4" w:space="1" w:color="auto"/>
        </w:pBdr>
        <w:spacing w:after="0"/>
        <w:jc w:val="left"/>
        <w:rPr>
          <w:b/>
          <w:sz w:val="16"/>
          <w:szCs w:val="16"/>
        </w:rPr>
      </w:pPr>
    </w:p>
    <w:p w14:paraId="3DFD2262" w14:textId="77777777" w:rsidR="009467D3" w:rsidRDefault="00C250F1">
      <w:pPr>
        <w:pStyle w:val="1"/>
      </w:pPr>
      <w:bookmarkStart w:id="0" w:name="_Ref124589705"/>
      <w:bookmarkStart w:id="1" w:name="_Ref129681862"/>
      <w:r>
        <w:t>Introduction</w:t>
      </w:r>
      <w:bookmarkEnd w:id="0"/>
      <w:bookmarkEnd w:id="1"/>
    </w:p>
    <w:p w14:paraId="331CEC22" w14:textId="77777777" w:rsidR="009467D3" w:rsidRDefault="00C250F1">
      <w:pPr>
        <w:rPr>
          <w:kern w:val="2"/>
          <w:lang w:eastAsia="zh-CN"/>
        </w:rPr>
      </w:pPr>
      <w:r>
        <w:rPr>
          <w:kern w:val="2"/>
          <w:lang w:eastAsia="zh-CN"/>
        </w:rPr>
        <w:t>The rapporteurs present their workplan across RAN1, 2, 3, and 4 for the “Study on Solutions for Ambient IoT”, based on the SID timing to deliver the associated TR for approval at RAN#106.</w:t>
      </w:r>
    </w:p>
    <w:p w14:paraId="779BA8B8" w14:textId="77777777" w:rsidR="009467D3" w:rsidRDefault="00C250F1">
      <w:pPr>
        <w:pStyle w:val="1"/>
      </w:pPr>
      <w:r>
        <w:t>Workplan</w:t>
      </w:r>
    </w:p>
    <w:p w14:paraId="29A488EA" w14:textId="77777777" w:rsidR="009467D3" w:rsidRDefault="00C250F1">
      <w:pPr>
        <w:pStyle w:val="2"/>
        <w:rPr>
          <w:lang w:eastAsia="zh-CN"/>
        </w:rPr>
      </w:pPr>
      <w:r>
        <w:rPr>
          <w:lang w:eastAsia="zh-CN"/>
        </w:rPr>
        <w:t>February 2024</w:t>
      </w:r>
    </w:p>
    <w:p w14:paraId="28254C68" w14:textId="77777777" w:rsidR="009467D3" w:rsidRDefault="00C250F1">
      <w:pPr>
        <w:rPr>
          <w:lang w:eastAsia="zh-CN"/>
        </w:rPr>
      </w:pPr>
      <w:r>
        <w:rPr>
          <w:b/>
          <w:lang w:eastAsia="zh-CN"/>
        </w:rPr>
        <w:t xml:space="preserve">RAN1#116 </w:t>
      </w:r>
      <w:r>
        <w:rPr>
          <w:lang w:eastAsia="zh-CN"/>
        </w:rPr>
        <w:t>(3 TU)</w:t>
      </w:r>
    </w:p>
    <w:p w14:paraId="39F0EBA0" w14:textId="77777777" w:rsidR="009467D3" w:rsidRDefault="00C250F1">
      <w:pPr>
        <w:numPr>
          <w:ilvl w:val="0"/>
          <w:numId w:val="6"/>
        </w:numPr>
        <w:rPr>
          <w:lang w:eastAsia="zh-CN"/>
        </w:rPr>
      </w:pPr>
      <w:r>
        <w:rPr>
          <w:lang w:eastAsia="zh-CN"/>
        </w:rPr>
        <w:t>Endorse TR skeleton. Subsequent meetings will work on the TR as needed.</w:t>
      </w:r>
    </w:p>
    <w:p w14:paraId="6A8C3BA7" w14:textId="77777777" w:rsidR="009467D3" w:rsidRDefault="00C250F1">
      <w:pPr>
        <w:numPr>
          <w:ilvl w:val="0"/>
          <w:numId w:val="6"/>
        </w:numPr>
        <w:rPr>
          <w:lang w:eastAsia="zh-CN"/>
        </w:rPr>
      </w:pPr>
      <w:r>
        <w:t>Evaluation assumptions and results</w:t>
      </w:r>
    </w:p>
    <w:p w14:paraId="20D97067" w14:textId="19AFEF6C" w:rsidR="009467D3" w:rsidRDefault="00C250F1">
      <w:pPr>
        <w:numPr>
          <w:ilvl w:val="0"/>
          <w:numId w:val="7"/>
        </w:numPr>
        <w:rPr>
          <w:lang w:eastAsia="zh-CN"/>
        </w:rPr>
      </w:pPr>
      <w:r>
        <w:rPr>
          <w:lang w:eastAsia="zh-CN"/>
        </w:rPr>
        <w:t xml:space="preserve">Discuss </w:t>
      </w:r>
      <w:r w:rsidR="000708BD">
        <w:rPr>
          <w:lang w:eastAsia="zh-CN"/>
        </w:rPr>
        <w:t>n</w:t>
      </w:r>
      <w:r>
        <w:rPr>
          <w:lang w:eastAsia="zh-CN"/>
        </w:rPr>
        <w:t xml:space="preserve">ecessary </w:t>
      </w:r>
      <w:r w:rsidR="00151032">
        <w:rPr>
          <w:lang w:eastAsia="zh-CN"/>
        </w:rPr>
        <w:t>cases</w:t>
      </w:r>
      <w:r>
        <w:rPr>
          <w:lang w:eastAsia="zh-CN"/>
        </w:rPr>
        <w:t xml:space="preserve"> and</w:t>
      </w:r>
      <w:r w:rsidR="00151032">
        <w:rPr>
          <w:lang w:eastAsia="zh-CN"/>
        </w:rPr>
        <w:t xml:space="preserve"> related</w:t>
      </w:r>
      <w:r>
        <w:rPr>
          <w:lang w:eastAsia="zh-CN"/>
        </w:rPr>
        <w:t xml:space="preserve"> simulation assumptions for coverage evaluation </w:t>
      </w:r>
      <w:r w:rsidR="00842363">
        <w:rPr>
          <w:lang w:eastAsia="zh-CN"/>
        </w:rPr>
        <w:t xml:space="preserve">(LLS), </w:t>
      </w:r>
      <w:r>
        <w:rPr>
          <w:lang w:eastAsia="zh-CN"/>
        </w:rPr>
        <w:t>assumptions for coexistence evaluation to be determined by RAN1</w:t>
      </w:r>
      <w:r w:rsidR="00842363">
        <w:rPr>
          <w:lang w:eastAsia="zh-CN"/>
        </w:rPr>
        <w:t xml:space="preserve">(if any) and any other performance metrics for evaluation if needed. </w:t>
      </w:r>
      <w:r>
        <w:rPr>
          <w:lang w:eastAsia="zh-CN"/>
        </w:rPr>
        <w:t>Start to conclude those basic parts.</w:t>
      </w:r>
    </w:p>
    <w:p w14:paraId="50B9E720" w14:textId="77777777" w:rsidR="009467D3" w:rsidRDefault="00C250F1">
      <w:pPr>
        <w:numPr>
          <w:ilvl w:val="0"/>
          <w:numId w:val="7"/>
        </w:numPr>
        <w:rPr>
          <w:lang w:eastAsia="zh-CN"/>
        </w:rPr>
      </w:pPr>
      <w:r>
        <w:rPr>
          <w:lang w:eastAsia="zh-CN"/>
        </w:rPr>
        <w:t xml:space="preserve">Agree necessary items for link budget calculation including whether/how to model carrier wave. </w:t>
      </w:r>
    </w:p>
    <w:p w14:paraId="06E489F3" w14:textId="77777777" w:rsidR="009467D3" w:rsidRDefault="00C250F1">
      <w:pPr>
        <w:numPr>
          <w:ilvl w:val="0"/>
          <w:numId w:val="7"/>
        </w:numPr>
        <w:rPr>
          <w:lang w:eastAsia="zh-CN"/>
        </w:rPr>
      </w:pPr>
      <w:r>
        <w:rPr>
          <w:lang w:eastAsia="zh-CN"/>
        </w:rPr>
        <w:t>Agree what update is needed for the remaining three design targets of TR 38.848.</w:t>
      </w:r>
    </w:p>
    <w:p w14:paraId="1FCCD8D2" w14:textId="77777777" w:rsidR="009467D3" w:rsidRDefault="00C250F1">
      <w:pPr>
        <w:numPr>
          <w:ilvl w:val="0"/>
          <w:numId w:val="6"/>
        </w:numPr>
      </w:pPr>
      <w:r>
        <w:rPr>
          <w:rFonts w:hint="eastAsia"/>
        </w:rPr>
        <w:t xml:space="preserve">Ambient IoT </w:t>
      </w:r>
      <w:r>
        <w:t>device architectures</w:t>
      </w:r>
    </w:p>
    <w:p w14:paraId="10A6C449" w14:textId="1EF9CDF4" w:rsidR="009467D3" w:rsidRDefault="00C250F1">
      <w:pPr>
        <w:numPr>
          <w:ilvl w:val="0"/>
          <w:numId w:val="7"/>
        </w:numPr>
        <w:rPr>
          <w:lang w:eastAsia="zh-CN"/>
        </w:rPr>
      </w:pPr>
      <w:r>
        <w:rPr>
          <w:lang w:eastAsia="zh-CN"/>
        </w:rPr>
        <w:t xml:space="preserve">Discuss and start to identify </w:t>
      </w:r>
      <w:r>
        <w:t xml:space="preserve">basic blocks/components of possible ~1uw and a few 100uw </w:t>
      </w:r>
      <w:r w:rsidR="0087531A">
        <w:t>(</w:t>
      </w:r>
      <w:r>
        <w:t>peak power consumption</w:t>
      </w:r>
      <w:r w:rsidR="0087531A">
        <w:t>)</w:t>
      </w:r>
      <w:r>
        <w:t xml:space="preserve"> Ambient IoT device architectures respectively</w:t>
      </w:r>
      <w:r>
        <w:rPr>
          <w:lang w:eastAsia="zh-CN"/>
        </w:rPr>
        <w:t>.</w:t>
      </w:r>
    </w:p>
    <w:p w14:paraId="662E5A4F" w14:textId="77777777" w:rsidR="009467D3" w:rsidRDefault="00C250F1">
      <w:pPr>
        <w:numPr>
          <w:ilvl w:val="0"/>
          <w:numId w:val="7"/>
        </w:numPr>
        <w:rPr>
          <w:lang w:eastAsia="zh-CN"/>
        </w:rPr>
      </w:pPr>
      <w:r>
        <w:rPr>
          <w:lang w:eastAsia="zh-CN"/>
        </w:rPr>
        <w:t>Initial discussion on how to categorize device architectures into different high-level options.</w:t>
      </w:r>
    </w:p>
    <w:p w14:paraId="1B4B866E" w14:textId="77777777" w:rsidR="009467D3" w:rsidRDefault="00C250F1">
      <w:pPr>
        <w:numPr>
          <w:ilvl w:val="0"/>
          <w:numId w:val="6"/>
        </w:numPr>
      </w:pPr>
      <w:r>
        <w:t>General aspects of physical layer design</w:t>
      </w:r>
    </w:p>
    <w:p w14:paraId="3B70FBDC" w14:textId="77777777" w:rsidR="009467D3" w:rsidRDefault="00C250F1">
      <w:pPr>
        <w:numPr>
          <w:ilvl w:val="0"/>
          <w:numId w:val="7"/>
        </w:numPr>
        <w:rPr>
          <w:lang w:eastAsia="zh-CN"/>
        </w:rPr>
      </w:pPr>
      <w:r>
        <w:t>Initial discussion focusing on numerologies, bandwidths, waveform, and modulation.</w:t>
      </w:r>
      <w:r>
        <w:rPr>
          <w:lang w:eastAsia="zh-CN"/>
        </w:rPr>
        <w:t xml:space="preserve"> Start to identify issues, design constraints and principles for those aspects.</w:t>
      </w:r>
    </w:p>
    <w:p w14:paraId="787AEEDA" w14:textId="77777777" w:rsidR="009467D3" w:rsidRDefault="00C250F1">
      <w:pPr>
        <w:numPr>
          <w:ilvl w:val="0"/>
          <w:numId w:val="6"/>
        </w:numPr>
      </w:pPr>
      <w:r>
        <w:t>Frame structure and timing aspects</w:t>
      </w:r>
    </w:p>
    <w:p w14:paraId="1F2A096C" w14:textId="77777777" w:rsidR="009467D3" w:rsidRDefault="00C250F1">
      <w:pPr>
        <w:numPr>
          <w:ilvl w:val="0"/>
          <w:numId w:val="7"/>
        </w:numPr>
      </w:pPr>
      <w:r>
        <w:t xml:space="preserve">Initial discussion focusing on synchronization and timing, random access. Start to identify </w:t>
      </w:r>
      <w:r>
        <w:rPr>
          <w:lang w:eastAsia="zh-CN"/>
        </w:rPr>
        <w:t xml:space="preserve">issues, </w:t>
      </w:r>
      <w:r>
        <w:t>design constraints and principles for those aspects</w:t>
      </w:r>
      <w:r>
        <w:rPr>
          <w:lang w:eastAsia="zh-CN"/>
        </w:rPr>
        <w:t>.</w:t>
      </w:r>
    </w:p>
    <w:p w14:paraId="2AB84130" w14:textId="77777777" w:rsidR="009467D3" w:rsidRDefault="00C250F1">
      <w:pPr>
        <w:numPr>
          <w:ilvl w:val="0"/>
          <w:numId w:val="6"/>
        </w:numPr>
      </w:pPr>
      <w:r>
        <w:t>Downlink and uplink channel/signal aspects</w:t>
      </w:r>
    </w:p>
    <w:p w14:paraId="79A996D1" w14:textId="77777777" w:rsidR="009467D3" w:rsidRDefault="00C250F1">
      <w:pPr>
        <w:numPr>
          <w:ilvl w:val="0"/>
          <w:numId w:val="7"/>
        </w:numPr>
      </w:pPr>
      <w:r>
        <w:t>Initial discussion on downlink and uplink channel/signal.</w:t>
      </w:r>
    </w:p>
    <w:p w14:paraId="7A0BBB98" w14:textId="2000FF2F" w:rsidR="009467D3" w:rsidRDefault="00C250F1">
      <w:pPr>
        <w:numPr>
          <w:ilvl w:val="0"/>
          <w:numId w:val="7"/>
        </w:numPr>
      </w:pPr>
      <w:r>
        <w:t xml:space="preserve">Start to identify which </w:t>
      </w:r>
      <w:r w:rsidR="007A0297">
        <w:t>conventional 3GPP-like physical layer</w:t>
      </w:r>
      <w:r>
        <w:t xml:space="preserve"> functions are needed and not needed including channel/signal and related </w:t>
      </w:r>
      <w:r>
        <w:rPr>
          <w:rFonts w:hint="eastAsia"/>
          <w:lang w:eastAsia="zh-CN"/>
        </w:rPr>
        <w:t>aspects</w:t>
      </w:r>
      <w:r>
        <w:rPr>
          <w:lang w:eastAsia="zh-CN"/>
        </w:rPr>
        <w:t>. Target to have a basic concept of the whole structure.</w:t>
      </w:r>
    </w:p>
    <w:p w14:paraId="2F28B72C" w14:textId="77777777" w:rsidR="009467D3" w:rsidRDefault="00C250F1">
      <w:pPr>
        <w:numPr>
          <w:ilvl w:val="0"/>
          <w:numId w:val="6"/>
        </w:numPr>
      </w:pPr>
      <w:r>
        <w:t>Waveform characteristics of carrier-wave provided externally to the Ambient IoT device</w:t>
      </w:r>
    </w:p>
    <w:p w14:paraId="4807DDB0" w14:textId="77777777" w:rsidR="009467D3" w:rsidRDefault="00C250F1">
      <w:pPr>
        <w:numPr>
          <w:ilvl w:val="0"/>
          <w:numId w:val="7"/>
        </w:numPr>
      </w:pPr>
      <w:r>
        <w:t>Agree aspects taken into consideration for choice of waveform characteristics.</w:t>
      </w:r>
    </w:p>
    <w:p w14:paraId="70D08672" w14:textId="1882C067" w:rsidR="009467D3" w:rsidRDefault="00C250F1" w:rsidP="00361578">
      <w:pPr>
        <w:numPr>
          <w:ilvl w:val="0"/>
          <w:numId w:val="6"/>
        </w:numPr>
      </w:pPr>
      <w:r>
        <w:rPr>
          <w:rFonts w:hint="eastAsia"/>
        </w:rPr>
        <w:t>T</w:t>
      </w:r>
      <w:r>
        <w:t xml:space="preserve">arget to send LS about RAN1 interested </w:t>
      </w:r>
      <w:r w:rsidR="00525CC6">
        <w:t>cases</w:t>
      </w:r>
      <w:r>
        <w:t xml:space="preserve"> to RAN4 for their coexistence study.</w:t>
      </w:r>
    </w:p>
    <w:p w14:paraId="300E7B4B" w14:textId="77777777" w:rsidR="009467D3" w:rsidRDefault="009467D3">
      <w:pPr>
        <w:rPr>
          <w:u w:val="single"/>
          <w:lang w:eastAsia="zh-CN"/>
        </w:rPr>
      </w:pPr>
    </w:p>
    <w:p w14:paraId="369CC749" w14:textId="77777777" w:rsidR="009467D3" w:rsidRDefault="00C250F1">
      <w:pPr>
        <w:pStyle w:val="2"/>
        <w:rPr>
          <w:lang w:eastAsia="zh-CN"/>
        </w:rPr>
      </w:pPr>
      <w:r>
        <w:rPr>
          <w:lang w:eastAsia="zh-CN"/>
        </w:rPr>
        <w:lastRenderedPageBreak/>
        <w:t>April 2024</w:t>
      </w:r>
    </w:p>
    <w:p w14:paraId="37960998" w14:textId="77777777" w:rsidR="009467D3" w:rsidRDefault="00C250F1">
      <w:pPr>
        <w:rPr>
          <w:lang w:eastAsia="zh-CN"/>
        </w:rPr>
      </w:pPr>
      <w:r>
        <w:rPr>
          <w:b/>
          <w:lang w:eastAsia="zh-CN"/>
        </w:rPr>
        <w:t xml:space="preserve">RAN1#116-bis </w:t>
      </w:r>
      <w:r>
        <w:rPr>
          <w:lang w:eastAsia="zh-CN"/>
        </w:rPr>
        <w:t>(4 TU)</w:t>
      </w:r>
    </w:p>
    <w:p w14:paraId="11FAF067" w14:textId="77777777" w:rsidR="009467D3" w:rsidRDefault="00C250F1">
      <w:pPr>
        <w:numPr>
          <w:ilvl w:val="0"/>
          <w:numId w:val="6"/>
        </w:numPr>
        <w:rPr>
          <w:lang w:eastAsia="zh-CN"/>
        </w:rPr>
      </w:pPr>
      <w:r>
        <w:t>Evaluation assumptions and results</w:t>
      </w:r>
    </w:p>
    <w:p w14:paraId="62E54D46" w14:textId="0A0D7C78" w:rsidR="009467D3" w:rsidRDefault="00C250F1">
      <w:pPr>
        <w:numPr>
          <w:ilvl w:val="0"/>
          <w:numId w:val="7"/>
        </w:numPr>
        <w:rPr>
          <w:lang w:eastAsia="zh-CN"/>
        </w:rPr>
      </w:pPr>
      <w:r>
        <w:rPr>
          <w:lang w:eastAsia="zh-CN"/>
        </w:rPr>
        <w:t>Aim to conclude simulation assumptions for coverage evaluation</w:t>
      </w:r>
      <w:r w:rsidR="00842363">
        <w:rPr>
          <w:lang w:eastAsia="zh-CN"/>
        </w:rPr>
        <w:t xml:space="preserve"> (LLS), link budget</w:t>
      </w:r>
      <w:r>
        <w:rPr>
          <w:lang w:eastAsia="zh-CN"/>
        </w:rPr>
        <w:t xml:space="preserve"> and any assumptions for coexistence evaluation to be determined by RAN1. </w:t>
      </w:r>
    </w:p>
    <w:p w14:paraId="4D4FADE0" w14:textId="7DE8BD29" w:rsidR="009467D3" w:rsidRDefault="00C250F1" w:rsidP="00842363">
      <w:pPr>
        <w:numPr>
          <w:ilvl w:val="0"/>
          <w:numId w:val="7"/>
        </w:numPr>
        <w:rPr>
          <w:lang w:eastAsia="zh-CN"/>
        </w:rPr>
      </w:pPr>
      <w:r>
        <w:rPr>
          <w:lang w:eastAsia="zh-CN"/>
        </w:rPr>
        <w:t>Agree remaining details of the remaining three design targets of TR 38.848 if any leftover.</w:t>
      </w:r>
    </w:p>
    <w:p w14:paraId="04CE42DF" w14:textId="77777777" w:rsidR="009467D3" w:rsidRDefault="00C250F1">
      <w:pPr>
        <w:numPr>
          <w:ilvl w:val="0"/>
          <w:numId w:val="6"/>
        </w:numPr>
      </w:pPr>
      <w:r>
        <w:rPr>
          <w:rFonts w:hint="eastAsia"/>
        </w:rPr>
        <w:t xml:space="preserve">Ambient IoT </w:t>
      </w:r>
      <w:r>
        <w:t>device architectures</w:t>
      </w:r>
    </w:p>
    <w:p w14:paraId="77E805FA" w14:textId="77777777" w:rsidR="009467D3" w:rsidRDefault="00C250F1">
      <w:pPr>
        <w:numPr>
          <w:ilvl w:val="0"/>
          <w:numId w:val="7"/>
        </w:numPr>
        <w:rPr>
          <w:lang w:eastAsia="zh-CN"/>
        </w:rPr>
      </w:pPr>
      <w:r>
        <w:rPr>
          <w:lang w:eastAsia="zh-CN"/>
        </w:rPr>
        <w:t>Conclude potential candidates of basic blocks/components of possible ~1uw and a few 100uw Ambient IoT device architectures respectively, which impacts on physical layer design and target for a harmonized air interface design with minimized difference.</w:t>
      </w:r>
    </w:p>
    <w:p w14:paraId="1B3A4507" w14:textId="77777777" w:rsidR="009467D3" w:rsidRDefault="00C250F1">
      <w:pPr>
        <w:numPr>
          <w:ilvl w:val="0"/>
          <w:numId w:val="7"/>
        </w:numPr>
        <w:rPr>
          <w:lang w:eastAsia="zh-CN"/>
        </w:rPr>
      </w:pPr>
      <w:r>
        <w:rPr>
          <w:lang w:eastAsia="zh-CN"/>
        </w:rPr>
        <w:t>Conclude how to categorize device architectures into different high-level options.</w:t>
      </w:r>
    </w:p>
    <w:p w14:paraId="2576E51A" w14:textId="4E973D20" w:rsidR="009467D3" w:rsidRDefault="00C250F1">
      <w:pPr>
        <w:numPr>
          <w:ilvl w:val="0"/>
          <w:numId w:val="7"/>
        </w:numPr>
        <w:rPr>
          <w:lang w:eastAsia="zh-CN"/>
        </w:rPr>
      </w:pPr>
      <w:r>
        <w:rPr>
          <w:lang w:eastAsia="zh-CN"/>
        </w:rPr>
        <w:t xml:space="preserve">Target to send LS to RAN4 about the </w:t>
      </w:r>
      <w:r w:rsidR="00525CC6">
        <w:rPr>
          <w:lang w:eastAsia="zh-CN"/>
        </w:rPr>
        <w:t xml:space="preserve">initial </w:t>
      </w:r>
      <w:r>
        <w:rPr>
          <w:lang w:eastAsia="zh-CN"/>
        </w:rPr>
        <w:t xml:space="preserve">RAN1 interested </w:t>
      </w:r>
      <w:r>
        <w:t>a</w:t>
      </w:r>
      <w:r>
        <w:rPr>
          <w:rFonts w:hint="eastAsia"/>
        </w:rPr>
        <w:t xml:space="preserve">mbient IoT </w:t>
      </w:r>
      <w:r>
        <w:t>device architectures</w:t>
      </w:r>
    </w:p>
    <w:p w14:paraId="5D3FDBD4" w14:textId="77777777" w:rsidR="009467D3" w:rsidRDefault="00C250F1">
      <w:pPr>
        <w:numPr>
          <w:ilvl w:val="0"/>
          <w:numId w:val="6"/>
        </w:numPr>
      </w:pPr>
      <w:r>
        <w:t>General aspects of physical layer design</w:t>
      </w:r>
    </w:p>
    <w:p w14:paraId="75E1357F" w14:textId="77777777" w:rsidR="009467D3" w:rsidRDefault="00C250F1">
      <w:pPr>
        <w:numPr>
          <w:ilvl w:val="0"/>
          <w:numId w:val="7"/>
        </w:numPr>
        <w:rPr>
          <w:lang w:eastAsia="zh-CN"/>
        </w:rPr>
      </w:pPr>
      <w:r>
        <w:rPr>
          <w:lang w:eastAsia="zh-CN"/>
        </w:rPr>
        <w:t>Identify candidates of numerologies, bandwidths, waveform, and modulation. Conclude basic issues, design constraints and principles for those aspects.</w:t>
      </w:r>
    </w:p>
    <w:p w14:paraId="5BCE2F0A" w14:textId="77777777" w:rsidR="009467D3" w:rsidRDefault="00C250F1">
      <w:pPr>
        <w:numPr>
          <w:ilvl w:val="0"/>
          <w:numId w:val="7"/>
        </w:numPr>
        <w:rPr>
          <w:lang w:eastAsia="zh-CN"/>
        </w:rPr>
      </w:pPr>
      <w:r>
        <w:rPr>
          <w:lang w:eastAsia="zh-CN"/>
        </w:rPr>
        <w:t xml:space="preserve">Start </w:t>
      </w:r>
      <w:r>
        <w:t xml:space="preserve">discussion on multiple access and coding. </w:t>
      </w:r>
      <w:r>
        <w:rPr>
          <w:lang w:eastAsia="zh-CN"/>
        </w:rPr>
        <w:t>Identify issues, design constraints and principles for those aspects.</w:t>
      </w:r>
    </w:p>
    <w:p w14:paraId="0FEF6DAD" w14:textId="77777777" w:rsidR="009467D3" w:rsidRDefault="00C250F1">
      <w:pPr>
        <w:numPr>
          <w:ilvl w:val="0"/>
          <w:numId w:val="6"/>
        </w:numPr>
      </w:pPr>
      <w:r>
        <w:t>Frame structure and timing aspects</w:t>
      </w:r>
    </w:p>
    <w:p w14:paraId="6F4F2D8F" w14:textId="77777777" w:rsidR="009467D3" w:rsidRDefault="00C250F1">
      <w:pPr>
        <w:numPr>
          <w:ilvl w:val="0"/>
          <w:numId w:val="7"/>
        </w:numPr>
        <w:rPr>
          <w:lang w:eastAsia="zh-CN"/>
        </w:rPr>
      </w:pPr>
      <w:r>
        <w:rPr>
          <w:lang w:eastAsia="zh-CN"/>
        </w:rPr>
        <w:t>Identify potential candidates of synchronization and timing, random access. Conclude basic issues, design constraints and principles for those aspects</w:t>
      </w:r>
    </w:p>
    <w:p w14:paraId="4B93AB21" w14:textId="77777777" w:rsidR="009467D3" w:rsidRDefault="00C250F1">
      <w:pPr>
        <w:numPr>
          <w:ilvl w:val="0"/>
          <w:numId w:val="6"/>
        </w:numPr>
      </w:pPr>
      <w:r>
        <w:t>Downlink and uplink channel/signal aspects</w:t>
      </w:r>
    </w:p>
    <w:p w14:paraId="7B18E548" w14:textId="77777777" w:rsidR="009467D3" w:rsidRDefault="00C250F1">
      <w:pPr>
        <w:numPr>
          <w:ilvl w:val="0"/>
          <w:numId w:val="7"/>
        </w:numPr>
        <w:rPr>
          <w:lang w:eastAsia="zh-CN"/>
        </w:rPr>
      </w:pPr>
      <w:r>
        <w:rPr>
          <w:lang w:eastAsia="zh-CN"/>
        </w:rPr>
        <w:t xml:space="preserve">Continue to identify which legacy-like functions are needed and not needed including channel/signal and related </w:t>
      </w:r>
      <w:r>
        <w:rPr>
          <w:rFonts w:hint="eastAsia"/>
          <w:lang w:eastAsia="zh-CN"/>
        </w:rPr>
        <w:t>aspect</w:t>
      </w:r>
      <w:r>
        <w:rPr>
          <w:lang w:eastAsia="zh-CN"/>
        </w:rPr>
        <w:t>s.</w:t>
      </w:r>
    </w:p>
    <w:p w14:paraId="0520E243" w14:textId="77777777" w:rsidR="009467D3" w:rsidRDefault="00C250F1">
      <w:pPr>
        <w:numPr>
          <w:ilvl w:val="0"/>
          <w:numId w:val="7"/>
        </w:numPr>
        <w:rPr>
          <w:lang w:eastAsia="zh-CN"/>
        </w:rPr>
      </w:pPr>
      <w:r>
        <w:rPr>
          <w:lang w:eastAsia="zh-CN"/>
        </w:rPr>
        <w:t>Initial discussion on necessary design of high likely needed channel/signal and related aspects</w:t>
      </w:r>
    </w:p>
    <w:p w14:paraId="5994D56B" w14:textId="77777777" w:rsidR="009467D3" w:rsidRDefault="00C250F1">
      <w:pPr>
        <w:numPr>
          <w:ilvl w:val="0"/>
          <w:numId w:val="6"/>
        </w:numPr>
      </w:pPr>
      <w:r>
        <w:t>Waveform characteristics of carrier-wave provided externally to the Ambient IoT device</w:t>
      </w:r>
    </w:p>
    <w:p w14:paraId="3DCC42BD" w14:textId="77777777" w:rsidR="009467D3" w:rsidRDefault="00C250F1">
      <w:pPr>
        <w:numPr>
          <w:ilvl w:val="0"/>
          <w:numId w:val="7"/>
        </w:numPr>
      </w:pPr>
      <w:r>
        <w:t>Initial discussion on candidate waveform characteristics of carrier wave for backscattering</w:t>
      </w:r>
    </w:p>
    <w:p w14:paraId="60291078" w14:textId="77777777" w:rsidR="009467D3" w:rsidRDefault="009467D3">
      <w:pPr>
        <w:rPr>
          <w:b/>
          <w:lang w:eastAsia="zh-CN"/>
        </w:rPr>
      </w:pPr>
    </w:p>
    <w:p w14:paraId="2269B432" w14:textId="77777777" w:rsidR="009467D3" w:rsidRDefault="00C250F1">
      <w:pPr>
        <w:rPr>
          <w:lang w:eastAsia="zh-CN"/>
        </w:rPr>
      </w:pPr>
      <w:r>
        <w:rPr>
          <w:b/>
          <w:lang w:eastAsia="zh-CN"/>
        </w:rPr>
        <w:t xml:space="preserve">RAN2#125-bis </w:t>
      </w:r>
      <w:r>
        <w:rPr>
          <w:lang w:eastAsia="zh-CN"/>
        </w:rPr>
        <w:t>(2 TU)</w:t>
      </w:r>
    </w:p>
    <w:p w14:paraId="4C32AB85" w14:textId="77777777" w:rsidR="009467D3" w:rsidRDefault="00C250F1">
      <w:pPr>
        <w:numPr>
          <w:ilvl w:val="0"/>
          <w:numId w:val="6"/>
        </w:numPr>
        <w:rPr>
          <w:lang w:eastAsia="zh-CN"/>
        </w:rPr>
      </w:pPr>
      <w:r>
        <w:rPr>
          <w:lang w:eastAsia="zh-CN"/>
        </w:rPr>
        <w:t>Endorse TR skeleton on RAN2 part. Subsequent meetings will work on the TR as needed.</w:t>
      </w:r>
    </w:p>
    <w:p w14:paraId="4EEAE07C" w14:textId="77777777" w:rsidR="009467D3" w:rsidRDefault="00C250F1">
      <w:pPr>
        <w:numPr>
          <w:ilvl w:val="0"/>
          <w:numId w:val="6"/>
        </w:numPr>
        <w:rPr>
          <w:lang w:eastAsia="zh-CN"/>
        </w:rPr>
      </w:pPr>
      <w:r>
        <w:t xml:space="preserve">General procedure </w:t>
      </w:r>
    </w:p>
    <w:p w14:paraId="23B2E6B7" w14:textId="77777777" w:rsidR="009467D3" w:rsidRDefault="00C250F1">
      <w:pPr>
        <w:numPr>
          <w:ilvl w:val="0"/>
          <w:numId w:val="7"/>
        </w:numPr>
      </w:pPr>
      <w:r>
        <w:t>Discuss the overall higher layer procedure (e.g. the flow chart to cover paging-like, RA-like and data transmission steps) to support Ambient IoT service/use case.</w:t>
      </w:r>
    </w:p>
    <w:p w14:paraId="2149C303" w14:textId="77777777" w:rsidR="009467D3" w:rsidRDefault="00C250F1">
      <w:pPr>
        <w:numPr>
          <w:ilvl w:val="0"/>
          <w:numId w:val="6"/>
        </w:numPr>
        <w:rPr>
          <w:lang w:eastAsia="zh-CN"/>
        </w:rPr>
      </w:pPr>
      <w:r>
        <w:rPr>
          <w:rFonts w:hint="eastAsia"/>
          <w:lang w:eastAsia="zh-CN"/>
        </w:rPr>
        <w:t>P</w:t>
      </w:r>
      <w:r>
        <w:rPr>
          <w:lang w:eastAsia="zh-CN"/>
        </w:rPr>
        <w:t>aging-like functionality</w:t>
      </w:r>
    </w:p>
    <w:p w14:paraId="25CB1D56" w14:textId="77777777" w:rsidR="009467D3" w:rsidRDefault="00C250F1">
      <w:pPr>
        <w:numPr>
          <w:ilvl w:val="0"/>
          <w:numId w:val="7"/>
        </w:numPr>
        <w:rPr>
          <w:lang w:eastAsia="zh-CN"/>
        </w:rPr>
      </w:pPr>
      <w:r>
        <w:rPr>
          <w:lang w:eastAsia="zh-CN"/>
        </w:rPr>
        <w:t>Discuss the paging-like functionality, e.g. message content, paging monitoring behaviors.</w:t>
      </w:r>
    </w:p>
    <w:p w14:paraId="7C313E83" w14:textId="77777777" w:rsidR="009467D3" w:rsidRDefault="00C250F1">
      <w:pPr>
        <w:numPr>
          <w:ilvl w:val="0"/>
          <w:numId w:val="6"/>
        </w:numPr>
        <w:rPr>
          <w:lang w:eastAsia="zh-CN"/>
        </w:rPr>
      </w:pPr>
      <w:r>
        <w:rPr>
          <w:lang w:eastAsia="zh-CN"/>
        </w:rPr>
        <w:t>Random access-like functionality</w:t>
      </w:r>
    </w:p>
    <w:p w14:paraId="0838125E" w14:textId="77777777" w:rsidR="009467D3" w:rsidRDefault="00C250F1">
      <w:pPr>
        <w:numPr>
          <w:ilvl w:val="0"/>
          <w:numId w:val="7"/>
        </w:numPr>
        <w:rPr>
          <w:lang w:eastAsia="zh-CN"/>
        </w:rPr>
      </w:pPr>
      <w:r>
        <w:rPr>
          <w:lang w:eastAsia="zh-CN"/>
        </w:rPr>
        <w:t xml:space="preserve">Initial discussion on the basic </w:t>
      </w:r>
      <w:proofErr w:type="gramStart"/>
      <w:r>
        <w:rPr>
          <w:lang w:eastAsia="zh-CN"/>
        </w:rPr>
        <w:t>random access</w:t>
      </w:r>
      <w:proofErr w:type="gramEnd"/>
      <w:r>
        <w:rPr>
          <w:lang w:eastAsia="zh-CN"/>
        </w:rPr>
        <w:t xml:space="preserve"> procedure, e.g. high-level design principle/functionality.</w:t>
      </w:r>
    </w:p>
    <w:p w14:paraId="6A254D7A" w14:textId="77777777" w:rsidR="009467D3" w:rsidRDefault="00C250F1">
      <w:pPr>
        <w:numPr>
          <w:ilvl w:val="0"/>
          <w:numId w:val="6"/>
        </w:numPr>
        <w:rPr>
          <w:lang w:eastAsia="zh-CN"/>
        </w:rPr>
      </w:pPr>
      <w:r>
        <w:rPr>
          <w:lang w:eastAsia="zh-CN"/>
        </w:rPr>
        <w:t>Data transmission solution</w:t>
      </w:r>
    </w:p>
    <w:p w14:paraId="341A3D67" w14:textId="77777777" w:rsidR="009467D3" w:rsidRDefault="00C250F1">
      <w:pPr>
        <w:numPr>
          <w:ilvl w:val="0"/>
          <w:numId w:val="7"/>
        </w:numPr>
        <w:rPr>
          <w:lang w:eastAsia="zh-CN"/>
        </w:rPr>
      </w:pPr>
      <w:r>
        <w:rPr>
          <w:lang w:eastAsia="zh-CN"/>
        </w:rPr>
        <w:t>Discussion the candidate solution(s) to transmit data between Ambient IoT device and network, including security protection.</w:t>
      </w:r>
    </w:p>
    <w:p w14:paraId="6DB26A76" w14:textId="77777777" w:rsidR="009467D3" w:rsidRDefault="00C250F1">
      <w:pPr>
        <w:numPr>
          <w:ilvl w:val="0"/>
          <w:numId w:val="6"/>
        </w:numPr>
        <w:rPr>
          <w:lang w:eastAsia="zh-CN"/>
        </w:rPr>
      </w:pPr>
      <w:r>
        <w:rPr>
          <w:rFonts w:hint="eastAsia"/>
          <w:lang w:eastAsia="zh-CN"/>
        </w:rPr>
        <w:lastRenderedPageBreak/>
        <w:t>O</w:t>
      </w:r>
      <w:r>
        <w:rPr>
          <w:lang w:eastAsia="zh-CN"/>
        </w:rPr>
        <w:t>thers functionalities analyses</w:t>
      </w:r>
    </w:p>
    <w:p w14:paraId="70AB2D18" w14:textId="77777777" w:rsidR="009467D3" w:rsidRDefault="00C250F1">
      <w:pPr>
        <w:numPr>
          <w:ilvl w:val="0"/>
          <w:numId w:val="7"/>
        </w:numPr>
        <w:rPr>
          <w:lang w:eastAsia="zh-CN"/>
        </w:rPr>
      </w:pPr>
      <w:r>
        <w:rPr>
          <w:lang w:eastAsia="zh-CN"/>
        </w:rPr>
        <w:t>Initial collection and discussion the other potential needed functionalities, including control plane and user plane aspects.</w:t>
      </w:r>
    </w:p>
    <w:p w14:paraId="71EDF836" w14:textId="77777777" w:rsidR="009467D3" w:rsidRDefault="009467D3">
      <w:pPr>
        <w:rPr>
          <w:lang w:eastAsia="zh-CN"/>
        </w:rPr>
      </w:pPr>
    </w:p>
    <w:p w14:paraId="5158319E" w14:textId="77777777" w:rsidR="009467D3" w:rsidRDefault="00C250F1">
      <w:pPr>
        <w:rPr>
          <w:lang w:eastAsia="zh-CN"/>
        </w:rPr>
      </w:pPr>
      <w:r>
        <w:rPr>
          <w:b/>
          <w:lang w:eastAsia="zh-CN"/>
        </w:rPr>
        <w:t xml:space="preserve">RAN3#123-bis </w:t>
      </w:r>
      <w:r>
        <w:rPr>
          <w:lang w:eastAsia="zh-CN"/>
        </w:rPr>
        <w:t>(1.5 TU)</w:t>
      </w:r>
    </w:p>
    <w:p w14:paraId="3F7459EF" w14:textId="77777777" w:rsidR="009467D3" w:rsidRDefault="00C250F1">
      <w:pPr>
        <w:numPr>
          <w:ilvl w:val="0"/>
          <w:numId w:val="6"/>
        </w:numPr>
      </w:pPr>
      <w:r>
        <w:rPr>
          <w:rFonts w:hint="eastAsia"/>
        </w:rPr>
        <w:t>General</w:t>
      </w:r>
      <w:r>
        <w:t xml:space="preserve"> </w:t>
      </w:r>
    </w:p>
    <w:p w14:paraId="6DAAF000" w14:textId="77777777" w:rsidR="009467D3" w:rsidRDefault="00C250F1">
      <w:pPr>
        <w:numPr>
          <w:ilvl w:val="0"/>
          <w:numId w:val="7"/>
        </w:numPr>
        <w:rPr>
          <w:lang w:eastAsia="zh-CN"/>
        </w:rPr>
      </w:pPr>
      <w:r>
        <w:rPr>
          <w:lang w:eastAsia="zh-CN"/>
        </w:rPr>
        <w:t>Endorse TR skeleton on RAN3 part. Subsequent meetings will work on the TR as needed.</w:t>
      </w:r>
    </w:p>
    <w:p w14:paraId="51C62975" w14:textId="77777777" w:rsidR="009467D3" w:rsidRDefault="00C250F1">
      <w:pPr>
        <w:numPr>
          <w:ilvl w:val="0"/>
          <w:numId w:val="6"/>
        </w:numPr>
        <w:rPr>
          <w:lang w:eastAsia="zh-CN"/>
        </w:rPr>
      </w:pPr>
      <w:r>
        <w:t>RA</w:t>
      </w:r>
      <w:r>
        <w:rPr>
          <w:rFonts w:hint="eastAsia"/>
          <w:lang w:eastAsia="zh-CN"/>
        </w:rPr>
        <w:t>N</w:t>
      </w:r>
      <w:r>
        <w:t xml:space="preserve"> </w:t>
      </w:r>
      <w:r>
        <w:rPr>
          <w:rFonts w:hint="eastAsia"/>
          <w:lang w:eastAsia="zh-CN"/>
        </w:rPr>
        <w:t>Architecture</w:t>
      </w:r>
    </w:p>
    <w:p w14:paraId="3A315847" w14:textId="77777777" w:rsidR="009467D3" w:rsidRDefault="00C250F1">
      <w:pPr>
        <w:numPr>
          <w:ilvl w:val="0"/>
          <w:numId w:val="7"/>
        </w:numPr>
        <w:rPr>
          <w:lang w:eastAsia="zh-CN"/>
        </w:rPr>
      </w:pPr>
      <w:r>
        <w:rPr>
          <w:lang w:eastAsia="zh-CN"/>
        </w:rPr>
        <w:t>Initial d</w:t>
      </w:r>
      <w:r>
        <w:rPr>
          <w:rFonts w:hint="eastAsia"/>
          <w:lang w:eastAsia="zh-CN"/>
        </w:rPr>
        <w:t>iscuss</w:t>
      </w:r>
      <w:r>
        <w:rPr>
          <w:lang w:eastAsia="zh-CN"/>
        </w:rPr>
        <w:t xml:space="preserve">ion on </w:t>
      </w:r>
      <w:r>
        <w:rPr>
          <w:rFonts w:hint="eastAsia"/>
          <w:lang w:eastAsia="zh-CN"/>
        </w:rPr>
        <w:t>RAN</w:t>
      </w:r>
      <w:r>
        <w:rPr>
          <w:lang w:eastAsia="zh-CN"/>
        </w:rPr>
        <w:t xml:space="preserve"> </w:t>
      </w:r>
      <w:r>
        <w:rPr>
          <w:rFonts w:hint="eastAsia"/>
          <w:lang w:eastAsia="zh-CN"/>
        </w:rPr>
        <w:t>architecture</w:t>
      </w:r>
      <w:r>
        <w:rPr>
          <w:lang w:eastAsia="zh-CN"/>
        </w:rPr>
        <w:t xml:space="preserve"> </w:t>
      </w:r>
      <w:r>
        <w:rPr>
          <w:rFonts w:hint="eastAsia"/>
          <w:lang w:eastAsia="zh-CN"/>
        </w:rPr>
        <w:t>aspects</w:t>
      </w:r>
      <w:r>
        <w:rPr>
          <w:lang w:eastAsia="zh-CN"/>
        </w:rPr>
        <w:t xml:space="preserve">, </w:t>
      </w:r>
      <w:r>
        <w:rPr>
          <w:lang w:val="en-GB"/>
        </w:rPr>
        <w:t>including whether support for split architecture is necessary.</w:t>
      </w:r>
    </w:p>
    <w:p w14:paraId="12146F6B" w14:textId="77777777" w:rsidR="009467D3" w:rsidRDefault="00C250F1">
      <w:pPr>
        <w:numPr>
          <w:ilvl w:val="0"/>
          <w:numId w:val="7"/>
        </w:numPr>
        <w:rPr>
          <w:lang w:eastAsia="zh-CN"/>
        </w:rPr>
      </w:pPr>
      <w:r>
        <w:rPr>
          <w:lang w:val="en-GB"/>
        </w:rPr>
        <w:t>Initial discussion on the CN-RAN interface, e.g. reuse NG interface, take SA2 progress into account.</w:t>
      </w:r>
    </w:p>
    <w:p w14:paraId="35030442" w14:textId="77777777" w:rsidR="009467D3" w:rsidRDefault="00C250F1">
      <w:pPr>
        <w:numPr>
          <w:ilvl w:val="0"/>
          <w:numId w:val="6"/>
        </w:numPr>
        <w:rPr>
          <w:lang w:eastAsia="zh-CN"/>
        </w:rPr>
      </w:pPr>
      <w:proofErr w:type="spellStart"/>
      <w:r>
        <w:rPr>
          <w:lang w:eastAsia="zh-CN"/>
        </w:rPr>
        <w:t>Signalling</w:t>
      </w:r>
      <w:proofErr w:type="spellEnd"/>
      <w:r>
        <w:rPr>
          <w:lang w:eastAsia="zh-CN"/>
        </w:rPr>
        <w:t xml:space="preserve"> and Procedures for CN-RAN interface</w:t>
      </w:r>
    </w:p>
    <w:p w14:paraId="4FC72E25" w14:textId="77777777" w:rsidR="009467D3" w:rsidRDefault="00C250F1">
      <w:pPr>
        <w:numPr>
          <w:ilvl w:val="0"/>
          <w:numId w:val="7"/>
        </w:numPr>
        <w:rPr>
          <w:lang w:eastAsia="zh-CN"/>
        </w:rPr>
      </w:pPr>
      <w:r>
        <w:rPr>
          <w:lang w:eastAsia="zh-CN"/>
        </w:rPr>
        <w:t>Initial d</w:t>
      </w:r>
      <w:r>
        <w:rPr>
          <w:rFonts w:hint="eastAsia"/>
          <w:lang w:eastAsia="zh-CN"/>
        </w:rPr>
        <w:t>iscuss</w:t>
      </w:r>
      <w:r>
        <w:rPr>
          <w:lang w:eastAsia="zh-CN"/>
        </w:rPr>
        <w:t>ion on Paging, clarify scenarios, principles.</w:t>
      </w:r>
    </w:p>
    <w:p w14:paraId="274216F0" w14:textId="77777777" w:rsidR="009467D3" w:rsidRDefault="00C250F1">
      <w:pPr>
        <w:numPr>
          <w:ilvl w:val="0"/>
          <w:numId w:val="7"/>
        </w:numPr>
        <w:rPr>
          <w:lang w:eastAsia="zh-CN"/>
        </w:rPr>
      </w:pPr>
      <w:r>
        <w:rPr>
          <w:lang w:eastAsia="zh-CN"/>
        </w:rPr>
        <w:t>Initial d</w:t>
      </w:r>
      <w:r>
        <w:rPr>
          <w:rFonts w:hint="eastAsia"/>
          <w:lang w:eastAsia="zh-CN"/>
        </w:rPr>
        <w:t>iscuss</w:t>
      </w:r>
      <w:r>
        <w:rPr>
          <w:lang w:eastAsia="zh-CN"/>
        </w:rPr>
        <w:t>ion on device context management, clarify scenarios, principles.</w:t>
      </w:r>
    </w:p>
    <w:p w14:paraId="2D76B255" w14:textId="77777777" w:rsidR="009467D3" w:rsidRDefault="00C250F1">
      <w:pPr>
        <w:numPr>
          <w:ilvl w:val="0"/>
          <w:numId w:val="7"/>
        </w:numPr>
        <w:rPr>
          <w:lang w:eastAsia="zh-CN"/>
        </w:rPr>
      </w:pPr>
      <w:r>
        <w:rPr>
          <w:lang w:eastAsia="zh-CN"/>
        </w:rPr>
        <w:t>Initial d</w:t>
      </w:r>
      <w:r>
        <w:rPr>
          <w:rFonts w:hint="eastAsia"/>
          <w:lang w:eastAsia="zh-CN"/>
        </w:rPr>
        <w:t>iscuss</w:t>
      </w:r>
      <w:r>
        <w:rPr>
          <w:lang w:eastAsia="zh-CN"/>
        </w:rPr>
        <w:t>ion on data transport, clarify scenarios, principles.</w:t>
      </w:r>
    </w:p>
    <w:p w14:paraId="3DA422BF" w14:textId="77777777" w:rsidR="009467D3" w:rsidRDefault="00C250F1">
      <w:pPr>
        <w:numPr>
          <w:ilvl w:val="0"/>
          <w:numId w:val="6"/>
        </w:numPr>
        <w:rPr>
          <w:lang w:eastAsia="zh-CN"/>
        </w:rPr>
      </w:pPr>
      <w:r>
        <w:rPr>
          <w:lang w:eastAsia="zh-CN"/>
        </w:rPr>
        <w:t>Ambient IoT device locating</w:t>
      </w:r>
    </w:p>
    <w:p w14:paraId="5CD5D83F" w14:textId="77777777" w:rsidR="009467D3" w:rsidRDefault="00C250F1">
      <w:pPr>
        <w:numPr>
          <w:ilvl w:val="0"/>
          <w:numId w:val="7"/>
        </w:numPr>
        <w:rPr>
          <w:lang w:eastAsia="zh-CN"/>
        </w:rPr>
      </w:pPr>
      <w:r>
        <w:rPr>
          <w:lang w:eastAsia="zh-CN"/>
        </w:rPr>
        <w:t>Initial d</w:t>
      </w:r>
      <w:r>
        <w:rPr>
          <w:rFonts w:hint="eastAsia"/>
          <w:lang w:eastAsia="zh-CN"/>
        </w:rPr>
        <w:t>iscuss</w:t>
      </w:r>
      <w:r>
        <w:rPr>
          <w:lang w:eastAsia="zh-CN"/>
        </w:rPr>
        <w:t>ion on Ambient IoT device locating with no or minimal specification impact, clarify scenarios, principles.</w:t>
      </w:r>
    </w:p>
    <w:p w14:paraId="12D5C115" w14:textId="77777777" w:rsidR="009467D3" w:rsidRDefault="00C250F1">
      <w:pPr>
        <w:numPr>
          <w:ilvl w:val="0"/>
          <w:numId w:val="6"/>
        </w:numPr>
        <w:rPr>
          <w:lang w:eastAsia="zh-CN"/>
        </w:rPr>
      </w:pPr>
      <w:bookmarkStart w:id="2" w:name="_Hlk157702412"/>
      <w:r>
        <w:rPr>
          <w:lang w:eastAsia="zh-CN"/>
        </w:rPr>
        <w:t>Capture agreements</w:t>
      </w:r>
      <w:r>
        <w:rPr>
          <w:lang w:eastAsia="zh-CN"/>
        </w:rPr>
        <w:tab/>
      </w:r>
    </w:p>
    <w:p w14:paraId="2D5CEE17" w14:textId="77777777" w:rsidR="009467D3" w:rsidRDefault="00C250F1">
      <w:pPr>
        <w:numPr>
          <w:ilvl w:val="0"/>
          <w:numId w:val="7"/>
        </w:numPr>
        <w:rPr>
          <w:lang w:eastAsia="zh-CN"/>
        </w:rPr>
      </w:pPr>
      <w:r>
        <w:rPr>
          <w:lang w:eastAsia="zh-CN"/>
        </w:rPr>
        <w:t xml:space="preserve">Agree </w:t>
      </w:r>
      <w:proofErr w:type="spellStart"/>
      <w:r>
        <w:rPr>
          <w:lang w:eastAsia="zh-CN"/>
        </w:rPr>
        <w:t>pCR</w:t>
      </w:r>
      <w:proofErr w:type="spellEnd"/>
      <w:r>
        <w:rPr>
          <w:lang w:eastAsia="zh-CN"/>
        </w:rPr>
        <w:t>(s) to capture agreements, if any.</w:t>
      </w:r>
    </w:p>
    <w:bookmarkEnd w:id="2"/>
    <w:p w14:paraId="6126A951" w14:textId="77777777" w:rsidR="009467D3" w:rsidRDefault="009467D3">
      <w:pPr>
        <w:rPr>
          <w:lang w:eastAsia="zh-CN"/>
        </w:rPr>
      </w:pPr>
    </w:p>
    <w:p w14:paraId="233A74C6" w14:textId="77777777" w:rsidR="009467D3" w:rsidRDefault="00C250F1">
      <w:pPr>
        <w:rPr>
          <w:lang w:eastAsia="zh-CN"/>
        </w:rPr>
      </w:pPr>
      <w:r>
        <w:rPr>
          <w:b/>
          <w:lang w:eastAsia="zh-CN"/>
        </w:rPr>
        <w:t xml:space="preserve">RAN4#110-bis </w:t>
      </w:r>
      <w:r>
        <w:rPr>
          <w:lang w:eastAsia="zh-CN"/>
        </w:rPr>
        <w:t>(0.25 TU)</w:t>
      </w:r>
    </w:p>
    <w:p w14:paraId="149E9C6F" w14:textId="77777777" w:rsidR="009467D3" w:rsidRDefault="00C250F1">
      <w:pPr>
        <w:numPr>
          <w:ilvl w:val="0"/>
          <w:numId w:val="6"/>
        </w:numPr>
      </w:pPr>
      <w:r>
        <w:rPr>
          <w:rFonts w:hint="eastAsia"/>
        </w:rPr>
        <w:t>General</w:t>
      </w:r>
      <w:r>
        <w:t xml:space="preserve"> </w:t>
      </w:r>
    </w:p>
    <w:p w14:paraId="23E41343" w14:textId="77777777" w:rsidR="009467D3" w:rsidRDefault="00C250F1">
      <w:pPr>
        <w:numPr>
          <w:ilvl w:val="0"/>
          <w:numId w:val="7"/>
        </w:numPr>
        <w:rPr>
          <w:lang w:eastAsia="zh-CN"/>
        </w:rPr>
      </w:pPr>
      <w:r>
        <w:rPr>
          <w:lang w:eastAsia="zh-CN"/>
        </w:rPr>
        <w:t>Agree on the A-IoT work plan.</w:t>
      </w:r>
    </w:p>
    <w:p w14:paraId="7FC3A902" w14:textId="77777777" w:rsidR="009467D3" w:rsidRDefault="00C250F1">
      <w:pPr>
        <w:numPr>
          <w:ilvl w:val="0"/>
          <w:numId w:val="7"/>
        </w:numPr>
        <w:rPr>
          <w:lang w:eastAsia="zh-CN"/>
        </w:rPr>
      </w:pPr>
      <w:r>
        <w:rPr>
          <w:lang w:eastAsia="zh-CN"/>
        </w:rPr>
        <w:t xml:space="preserve">Endorse </w:t>
      </w:r>
      <w:r>
        <w:rPr>
          <w:rFonts w:hint="eastAsia"/>
          <w:lang w:eastAsia="zh-CN"/>
        </w:rPr>
        <w:t>the</w:t>
      </w:r>
      <w:r>
        <w:rPr>
          <w:lang w:eastAsia="zh-CN"/>
        </w:rPr>
        <w:t xml:space="preserve"> RAN4 TR skeleton.</w:t>
      </w:r>
    </w:p>
    <w:p w14:paraId="1037B05C" w14:textId="77777777" w:rsidR="009467D3" w:rsidRDefault="00C250F1">
      <w:pPr>
        <w:numPr>
          <w:ilvl w:val="0"/>
          <w:numId w:val="6"/>
        </w:numPr>
        <w:rPr>
          <w:lang w:eastAsia="zh-CN"/>
        </w:rPr>
      </w:pPr>
      <w:bookmarkStart w:id="3" w:name="_Hlk157700364"/>
      <w:r>
        <w:t xml:space="preserve">Evaluation assumptions </w:t>
      </w:r>
    </w:p>
    <w:bookmarkEnd w:id="3"/>
    <w:p w14:paraId="43756C00" w14:textId="77777777" w:rsidR="009467D3" w:rsidRDefault="00C250F1">
      <w:pPr>
        <w:numPr>
          <w:ilvl w:val="0"/>
          <w:numId w:val="7"/>
        </w:numPr>
        <w:rPr>
          <w:lang w:eastAsia="zh-CN"/>
        </w:rPr>
      </w:pPr>
      <w:r>
        <w:rPr>
          <w:lang w:eastAsia="zh-CN"/>
        </w:rPr>
        <w:t xml:space="preserve">Identify coexistence interference cases </w:t>
      </w:r>
      <w:r>
        <w:rPr>
          <w:rFonts w:hint="eastAsia"/>
          <w:lang w:eastAsia="zh-CN"/>
        </w:rPr>
        <w:t>for</w:t>
      </w:r>
      <w:r>
        <w:rPr>
          <w:lang w:eastAsia="zh-CN"/>
        </w:rPr>
        <w:t xml:space="preserve"> deployment scenarios and topologies</w:t>
      </w:r>
      <w:r>
        <w:rPr>
          <w:rFonts w:hint="eastAsia"/>
          <w:lang w:eastAsia="zh-CN"/>
        </w:rPr>
        <w:t>.</w:t>
      </w:r>
      <w:r>
        <w:rPr>
          <w:lang w:eastAsia="zh-CN"/>
        </w:rPr>
        <w:t xml:space="preserve"> </w:t>
      </w:r>
    </w:p>
    <w:p w14:paraId="0ABD06C8" w14:textId="77777777" w:rsidR="009467D3" w:rsidRDefault="00C250F1">
      <w:pPr>
        <w:numPr>
          <w:ilvl w:val="0"/>
          <w:numId w:val="7"/>
        </w:numPr>
        <w:rPr>
          <w:lang w:eastAsia="zh-CN"/>
        </w:rPr>
      </w:pPr>
      <w:r>
        <w:rPr>
          <w:rFonts w:hint="eastAsia"/>
          <w:lang w:eastAsia="zh-CN"/>
        </w:rPr>
        <w:t>Discuss</w:t>
      </w:r>
      <w:r>
        <w:rPr>
          <w:lang w:eastAsia="zh-CN"/>
        </w:rPr>
        <w:t xml:space="preserve"> </w:t>
      </w:r>
      <w:r>
        <w:rPr>
          <w:rFonts w:hint="eastAsia"/>
          <w:lang w:eastAsia="zh-CN"/>
        </w:rPr>
        <w:t>and</w:t>
      </w:r>
      <w:r>
        <w:rPr>
          <w:lang w:eastAsia="zh-CN"/>
        </w:rPr>
        <w:t xml:space="preserve"> </w:t>
      </w:r>
      <w:r>
        <w:rPr>
          <w:rFonts w:hint="eastAsia"/>
          <w:lang w:eastAsia="zh-CN"/>
        </w:rPr>
        <w:t>a</w:t>
      </w:r>
      <w:r>
        <w:rPr>
          <w:lang w:eastAsia="zh-CN"/>
        </w:rPr>
        <w:t xml:space="preserve">gree on basic evaluation </w:t>
      </w:r>
      <w:r>
        <w:rPr>
          <w:rFonts w:hint="eastAsia"/>
          <w:lang w:eastAsia="zh-CN"/>
        </w:rPr>
        <w:t>assumption</w:t>
      </w:r>
      <w:r>
        <w:rPr>
          <w:lang w:eastAsia="zh-CN"/>
        </w:rPr>
        <w:t xml:space="preserve">s, </w:t>
      </w:r>
      <w:r>
        <w:rPr>
          <w:rFonts w:hint="eastAsia"/>
          <w:lang w:eastAsia="zh-CN"/>
        </w:rPr>
        <w:t>s</w:t>
      </w:r>
      <w:r>
        <w:rPr>
          <w:lang w:eastAsia="zh-CN"/>
        </w:rPr>
        <w:t>uch as example band(s), channel bandwidth, antenna height, and antenna gain</w:t>
      </w:r>
      <w:r>
        <w:rPr>
          <w:rFonts w:ascii="宋体" w:eastAsia="宋体" w:hAnsi="宋体" w:cs="宋体" w:hint="eastAsia"/>
          <w:lang w:eastAsia="zh-CN"/>
        </w:rPr>
        <w:t>.</w:t>
      </w:r>
    </w:p>
    <w:p w14:paraId="10B9E4C6" w14:textId="77777777" w:rsidR="009467D3" w:rsidRDefault="009467D3">
      <w:pPr>
        <w:rPr>
          <w:lang w:eastAsia="zh-CN"/>
        </w:rPr>
      </w:pPr>
    </w:p>
    <w:p w14:paraId="468A49A9" w14:textId="77777777" w:rsidR="009467D3" w:rsidRDefault="00C250F1">
      <w:pPr>
        <w:pStyle w:val="2"/>
        <w:rPr>
          <w:lang w:eastAsia="zh-CN"/>
        </w:rPr>
      </w:pPr>
      <w:r>
        <w:rPr>
          <w:lang w:eastAsia="zh-CN"/>
        </w:rPr>
        <w:t>May 2024</w:t>
      </w:r>
    </w:p>
    <w:p w14:paraId="4238A80B" w14:textId="77777777" w:rsidR="009467D3" w:rsidRDefault="00C250F1">
      <w:pPr>
        <w:rPr>
          <w:lang w:eastAsia="zh-CN"/>
        </w:rPr>
      </w:pPr>
      <w:r>
        <w:rPr>
          <w:b/>
          <w:lang w:eastAsia="zh-CN"/>
        </w:rPr>
        <w:t xml:space="preserve">RAN1#117 </w:t>
      </w:r>
      <w:r>
        <w:rPr>
          <w:lang w:eastAsia="zh-CN"/>
        </w:rPr>
        <w:t>(4 TU)</w:t>
      </w:r>
    </w:p>
    <w:p w14:paraId="12938B0F" w14:textId="77777777" w:rsidR="009467D3" w:rsidRDefault="00C250F1">
      <w:pPr>
        <w:numPr>
          <w:ilvl w:val="0"/>
          <w:numId w:val="6"/>
        </w:numPr>
        <w:rPr>
          <w:lang w:eastAsia="zh-CN"/>
        </w:rPr>
      </w:pPr>
      <w:r>
        <w:t>Evaluation assumptions and results</w:t>
      </w:r>
    </w:p>
    <w:p w14:paraId="414A88DA" w14:textId="60554E15" w:rsidR="009467D3" w:rsidRDefault="00C250F1">
      <w:pPr>
        <w:numPr>
          <w:ilvl w:val="0"/>
          <w:numId w:val="7"/>
        </w:numPr>
        <w:rPr>
          <w:lang w:eastAsia="zh-CN"/>
        </w:rPr>
      </w:pPr>
      <w:r>
        <w:rPr>
          <w:lang w:eastAsia="zh-CN"/>
        </w:rPr>
        <w:t>Complete simulation assumptions for coverage</w:t>
      </w:r>
      <w:r w:rsidR="005D28B1">
        <w:rPr>
          <w:rFonts w:hint="eastAsia"/>
          <w:lang w:eastAsia="zh-CN"/>
        </w:rPr>
        <w:t>,</w:t>
      </w:r>
      <w:r w:rsidR="005D28B1">
        <w:rPr>
          <w:lang w:eastAsia="zh-CN"/>
        </w:rPr>
        <w:t xml:space="preserve"> link budget</w:t>
      </w:r>
      <w:r>
        <w:rPr>
          <w:lang w:eastAsia="zh-CN"/>
        </w:rPr>
        <w:t xml:space="preserve"> and coexistence evaluation, if any leftover.</w:t>
      </w:r>
    </w:p>
    <w:p w14:paraId="53FC7C76" w14:textId="74D57767" w:rsidR="00842363" w:rsidRDefault="00842363">
      <w:pPr>
        <w:numPr>
          <w:ilvl w:val="0"/>
          <w:numId w:val="7"/>
        </w:numPr>
        <w:rPr>
          <w:lang w:eastAsia="zh-CN"/>
        </w:rPr>
      </w:pPr>
      <w:r>
        <w:rPr>
          <w:lang w:eastAsia="zh-CN"/>
        </w:rPr>
        <w:t>Companies are encouraged to provide initial results.</w:t>
      </w:r>
    </w:p>
    <w:p w14:paraId="6370FB32" w14:textId="77777777" w:rsidR="009467D3" w:rsidRDefault="00C250F1">
      <w:pPr>
        <w:numPr>
          <w:ilvl w:val="0"/>
          <w:numId w:val="6"/>
        </w:numPr>
      </w:pPr>
      <w:r>
        <w:rPr>
          <w:rFonts w:hint="eastAsia"/>
        </w:rPr>
        <w:t xml:space="preserve">Ambient IoT </w:t>
      </w:r>
      <w:r>
        <w:t>device architectures</w:t>
      </w:r>
    </w:p>
    <w:p w14:paraId="00618B81" w14:textId="77777777" w:rsidR="009467D3" w:rsidRDefault="00C250F1">
      <w:pPr>
        <w:numPr>
          <w:ilvl w:val="0"/>
          <w:numId w:val="7"/>
        </w:numPr>
        <w:rPr>
          <w:lang w:eastAsia="zh-CN"/>
        </w:rPr>
      </w:pPr>
      <w:r>
        <w:rPr>
          <w:lang w:eastAsia="zh-CN"/>
        </w:rPr>
        <w:lastRenderedPageBreak/>
        <w:t>Discuss/decide whether/how down-selection from those options and candidates.</w:t>
      </w:r>
    </w:p>
    <w:p w14:paraId="39317B47" w14:textId="77777777" w:rsidR="009467D3" w:rsidRDefault="00C250F1">
      <w:pPr>
        <w:numPr>
          <w:ilvl w:val="0"/>
          <w:numId w:val="6"/>
        </w:numPr>
      </w:pPr>
      <w:r>
        <w:t>General aspects of physical layer design</w:t>
      </w:r>
    </w:p>
    <w:p w14:paraId="3A531B1A" w14:textId="77777777" w:rsidR="009467D3" w:rsidRDefault="00C250F1">
      <w:pPr>
        <w:numPr>
          <w:ilvl w:val="0"/>
          <w:numId w:val="7"/>
        </w:numPr>
        <w:rPr>
          <w:lang w:eastAsia="zh-CN"/>
        </w:rPr>
      </w:pPr>
      <w:r>
        <w:rPr>
          <w:lang w:eastAsia="zh-CN"/>
        </w:rPr>
        <w:t>Initial conclusion (e.g. options, schemes) on potential candidates of numerologies, bandwidths, waveform, and modulation. Further issues, design constraints and principles if any beyond basic parts.</w:t>
      </w:r>
    </w:p>
    <w:p w14:paraId="2143812D" w14:textId="77777777" w:rsidR="009467D3" w:rsidRDefault="00C250F1">
      <w:pPr>
        <w:numPr>
          <w:ilvl w:val="0"/>
          <w:numId w:val="7"/>
        </w:numPr>
        <w:rPr>
          <w:lang w:eastAsia="zh-CN"/>
        </w:rPr>
      </w:pPr>
      <w:r>
        <w:rPr>
          <w:lang w:eastAsia="zh-CN"/>
        </w:rPr>
        <w:t>Identify potential candidates of</w:t>
      </w:r>
      <w:r>
        <w:t xml:space="preserve"> multiple access and coding. </w:t>
      </w:r>
      <w:r>
        <w:rPr>
          <w:lang w:eastAsia="zh-CN"/>
        </w:rPr>
        <w:t>Conclude basic issues, design constraints and principles for those aspects.</w:t>
      </w:r>
    </w:p>
    <w:p w14:paraId="35BF4ED3" w14:textId="77777777" w:rsidR="009467D3" w:rsidRDefault="00C250F1">
      <w:pPr>
        <w:numPr>
          <w:ilvl w:val="0"/>
          <w:numId w:val="7"/>
        </w:numPr>
        <w:rPr>
          <w:lang w:eastAsia="zh-CN"/>
        </w:rPr>
      </w:pPr>
      <w:r>
        <w:rPr>
          <w:lang w:eastAsia="zh-CN"/>
        </w:rPr>
        <w:t>Complete all necessary information for RAN4 coexistence study if any leftover.</w:t>
      </w:r>
    </w:p>
    <w:p w14:paraId="073FC654" w14:textId="77777777" w:rsidR="009467D3" w:rsidRDefault="00C250F1">
      <w:pPr>
        <w:numPr>
          <w:ilvl w:val="0"/>
          <w:numId w:val="6"/>
        </w:numPr>
      </w:pPr>
      <w:r>
        <w:t>Frame structure and timing aspects</w:t>
      </w:r>
    </w:p>
    <w:p w14:paraId="34A8378B" w14:textId="77777777" w:rsidR="009467D3" w:rsidRDefault="00C250F1">
      <w:pPr>
        <w:numPr>
          <w:ilvl w:val="0"/>
          <w:numId w:val="7"/>
        </w:numPr>
        <w:rPr>
          <w:lang w:eastAsia="zh-CN"/>
        </w:rPr>
      </w:pPr>
      <w:r>
        <w:rPr>
          <w:lang w:eastAsia="zh-CN"/>
        </w:rPr>
        <w:t>Initial conclusion (e.g. options, schemes) on potential candidates of synchronization and timing, random access. Further issues, design constraints and principles if any beyond basic parts.</w:t>
      </w:r>
    </w:p>
    <w:p w14:paraId="34679DB9" w14:textId="77777777" w:rsidR="009467D3" w:rsidRDefault="00C250F1">
      <w:pPr>
        <w:numPr>
          <w:ilvl w:val="0"/>
          <w:numId w:val="7"/>
        </w:numPr>
        <w:rPr>
          <w:lang w:eastAsia="zh-CN"/>
        </w:rPr>
      </w:pPr>
      <w:r>
        <w:rPr>
          <w:lang w:eastAsia="zh-CN"/>
        </w:rPr>
        <w:t xml:space="preserve">Start </w:t>
      </w:r>
      <w:r>
        <w:t xml:space="preserve">discussion on </w:t>
      </w:r>
      <w:r>
        <w:rPr>
          <w:lang w:eastAsia="zh-CN"/>
        </w:rPr>
        <w:t xml:space="preserve">scheduling and timing relationships. </w:t>
      </w:r>
      <w:r>
        <w:t xml:space="preserve">Start to identify </w:t>
      </w:r>
      <w:r>
        <w:rPr>
          <w:lang w:eastAsia="zh-CN"/>
        </w:rPr>
        <w:t xml:space="preserve">issues, </w:t>
      </w:r>
      <w:r>
        <w:t>design constraints and principles for those aspects</w:t>
      </w:r>
      <w:r>
        <w:rPr>
          <w:lang w:eastAsia="zh-CN"/>
        </w:rPr>
        <w:t>.</w:t>
      </w:r>
    </w:p>
    <w:p w14:paraId="43C4E258" w14:textId="77777777" w:rsidR="009467D3" w:rsidRDefault="00C250F1">
      <w:pPr>
        <w:numPr>
          <w:ilvl w:val="0"/>
          <w:numId w:val="6"/>
        </w:numPr>
      </w:pPr>
      <w:r>
        <w:t>Downlink and uplink channel/signal aspects</w:t>
      </w:r>
    </w:p>
    <w:p w14:paraId="732C2AD9" w14:textId="77777777" w:rsidR="009467D3" w:rsidRDefault="00C250F1">
      <w:pPr>
        <w:numPr>
          <w:ilvl w:val="0"/>
          <w:numId w:val="7"/>
        </w:numPr>
        <w:rPr>
          <w:lang w:eastAsia="zh-CN"/>
        </w:rPr>
      </w:pPr>
      <w:r>
        <w:t>Conclude on</w:t>
      </w:r>
      <w:r>
        <w:rPr>
          <w:lang w:eastAsia="zh-CN"/>
        </w:rPr>
        <w:t xml:space="preserve"> which legacy-like functions are needed and not needed including channel/signal and related </w:t>
      </w:r>
      <w:r>
        <w:rPr>
          <w:rFonts w:hint="eastAsia"/>
          <w:lang w:eastAsia="zh-CN"/>
        </w:rPr>
        <w:t>aspect</w:t>
      </w:r>
      <w:r>
        <w:rPr>
          <w:lang w:eastAsia="zh-CN"/>
        </w:rPr>
        <w:t>s.</w:t>
      </w:r>
    </w:p>
    <w:p w14:paraId="0074C1B8" w14:textId="77777777" w:rsidR="009467D3" w:rsidRDefault="00C250F1">
      <w:pPr>
        <w:numPr>
          <w:ilvl w:val="0"/>
          <w:numId w:val="7"/>
        </w:numPr>
      </w:pPr>
      <w:r>
        <w:t>Continue discussion on necessary design of high likely needed channel/signal and related aspects, and initial discussion on later-identified aspects</w:t>
      </w:r>
    </w:p>
    <w:p w14:paraId="1A385F20" w14:textId="77777777" w:rsidR="009467D3" w:rsidRDefault="00C250F1">
      <w:pPr>
        <w:numPr>
          <w:ilvl w:val="0"/>
          <w:numId w:val="6"/>
        </w:numPr>
      </w:pPr>
      <w:r>
        <w:t>Waveform characteristics of carrier-wave provided externally to the Ambient IoT device</w:t>
      </w:r>
    </w:p>
    <w:p w14:paraId="7FA619B3" w14:textId="77777777" w:rsidR="009467D3" w:rsidRDefault="00C250F1">
      <w:pPr>
        <w:numPr>
          <w:ilvl w:val="0"/>
          <w:numId w:val="7"/>
        </w:numPr>
      </w:pPr>
      <w:r>
        <w:t>Further discussion between waveform candidates and conclude common characteristics regardless detail difference of waveform candidates</w:t>
      </w:r>
    </w:p>
    <w:p w14:paraId="2234F3E2" w14:textId="77777777" w:rsidR="009467D3" w:rsidRDefault="00C250F1">
      <w:pPr>
        <w:rPr>
          <w:lang w:eastAsia="zh-CN"/>
        </w:rPr>
      </w:pPr>
      <w:r>
        <w:rPr>
          <w:b/>
          <w:lang w:eastAsia="zh-CN"/>
        </w:rPr>
        <w:t xml:space="preserve">RAN2#126 </w:t>
      </w:r>
      <w:r>
        <w:rPr>
          <w:lang w:eastAsia="zh-CN"/>
        </w:rPr>
        <w:t>(2 TU)</w:t>
      </w:r>
    </w:p>
    <w:p w14:paraId="647CED1B" w14:textId="77777777" w:rsidR="009467D3" w:rsidRDefault="00C250F1">
      <w:pPr>
        <w:numPr>
          <w:ilvl w:val="0"/>
          <w:numId w:val="6"/>
        </w:numPr>
        <w:rPr>
          <w:lang w:eastAsia="zh-CN"/>
        </w:rPr>
      </w:pPr>
      <w:r>
        <w:t xml:space="preserve">General procedure </w:t>
      </w:r>
    </w:p>
    <w:p w14:paraId="27A11401" w14:textId="77777777" w:rsidR="009467D3" w:rsidRDefault="00C250F1">
      <w:pPr>
        <w:numPr>
          <w:ilvl w:val="0"/>
          <w:numId w:val="7"/>
        </w:numPr>
      </w:pPr>
      <w:r>
        <w:t xml:space="preserve">Endorse and further update the overall higher layer procedure </w:t>
      </w:r>
      <w:proofErr w:type="spellStart"/>
      <w:r>
        <w:t>procedure</w:t>
      </w:r>
      <w:proofErr w:type="spellEnd"/>
      <w:r>
        <w:t xml:space="preserve"> (e.g. the flow chart to cover paging-like, RA-like and data transmission steps) to support Ambient IoT service/use case.</w:t>
      </w:r>
    </w:p>
    <w:p w14:paraId="6989331E" w14:textId="77777777" w:rsidR="009467D3" w:rsidRDefault="00C250F1">
      <w:pPr>
        <w:numPr>
          <w:ilvl w:val="0"/>
          <w:numId w:val="6"/>
        </w:numPr>
        <w:rPr>
          <w:lang w:eastAsia="zh-CN"/>
        </w:rPr>
      </w:pPr>
      <w:r>
        <w:rPr>
          <w:rFonts w:hint="eastAsia"/>
          <w:lang w:eastAsia="zh-CN"/>
        </w:rPr>
        <w:t>P</w:t>
      </w:r>
      <w:r>
        <w:rPr>
          <w:lang w:eastAsia="zh-CN"/>
        </w:rPr>
        <w:t>aging-like functionality</w:t>
      </w:r>
    </w:p>
    <w:p w14:paraId="4F7AEE0C" w14:textId="77777777" w:rsidR="009467D3" w:rsidRDefault="00C250F1">
      <w:pPr>
        <w:numPr>
          <w:ilvl w:val="0"/>
          <w:numId w:val="7"/>
        </w:numPr>
        <w:rPr>
          <w:lang w:eastAsia="zh-CN"/>
        </w:rPr>
      </w:pPr>
      <w:r>
        <w:rPr>
          <w:lang w:eastAsia="zh-CN"/>
        </w:rPr>
        <w:t>Continue discussion on the paging-like message content, paging monitoring behaviors.</w:t>
      </w:r>
    </w:p>
    <w:p w14:paraId="3A0B2EA2" w14:textId="77777777" w:rsidR="009467D3" w:rsidRDefault="00C250F1">
      <w:pPr>
        <w:numPr>
          <w:ilvl w:val="0"/>
          <w:numId w:val="6"/>
        </w:numPr>
        <w:rPr>
          <w:lang w:eastAsia="zh-CN"/>
        </w:rPr>
      </w:pPr>
      <w:r>
        <w:rPr>
          <w:lang w:eastAsia="zh-CN"/>
        </w:rPr>
        <w:t>Random access-like functionality</w:t>
      </w:r>
    </w:p>
    <w:p w14:paraId="5A08C262" w14:textId="77777777" w:rsidR="009467D3" w:rsidRDefault="00C250F1">
      <w:pPr>
        <w:numPr>
          <w:ilvl w:val="0"/>
          <w:numId w:val="7"/>
        </w:numPr>
        <w:rPr>
          <w:lang w:eastAsia="zh-CN"/>
        </w:rPr>
      </w:pPr>
      <w:r>
        <w:rPr>
          <w:lang w:eastAsia="zh-CN"/>
        </w:rPr>
        <w:t>Continue discussion on the high layer procedure for random access and formulate the candidate solution(s) framework.</w:t>
      </w:r>
    </w:p>
    <w:p w14:paraId="1D161906" w14:textId="77777777" w:rsidR="009467D3" w:rsidRDefault="00C250F1">
      <w:pPr>
        <w:numPr>
          <w:ilvl w:val="0"/>
          <w:numId w:val="6"/>
        </w:numPr>
        <w:rPr>
          <w:lang w:eastAsia="zh-CN"/>
        </w:rPr>
      </w:pPr>
      <w:r>
        <w:rPr>
          <w:lang w:eastAsia="zh-CN"/>
        </w:rPr>
        <w:t>Data transmission solution</w:t>
      </w:r>
    </w:p>
    <w:p w14:paraId="73CAB279" w14:textId="77777777" w:rsidR="009467D3" w:rsidRDefault="00C250F1">
      <w:pPr>
        <w:numPr>
          <w:ilvl w:val="0"/>
          <w:numId w:val="7"/>
        </w:numPr>
        <w:rPr>
          <w:lang w:eastAsia="zh-CN"/>
        </w:rPr>
      </w:pPr>
      <w:r>
        <w:rPr>
          <w:lang w:eastAsia="zh-CN"/>
        </w:rPr>
        <w:t>Formulate the candidate solution(s) to transmit data between Ambient IoT device and network, and conclude one candidate solution as baseline if possible.</w:t>
      </w:r>
    </w:p>
    <w:p w14:paraId="422DCE1C" w14:textId="77777777" w:rsidR="009467D3" w:rsidRDefault="00C250F1">
      <w:pPr>
        <w:numPr>
          <w:ilvl w:val="0"/>
          <w:numId w:val="6"/>
        </w:numPr>
        <w:rPr>
          <w:lang w:eastAsia="zh-CN"/>
        </w:rPr>
      </w:pPr>
      <w:r>
        <w:rPr>
          <w:rFonts w:hint="eastAsia"/>
          <w:lang w:eastAsia="zh-CN"/>
        </w:rPr>
        <w:t>O</w:t>
      </w:r>
      <w:r>
        <w:rPr>
          <w:lang w:eastAsia="zh-CN"/>
        </w:rPr>
        <w:t>thers functionalities analyses</w:t>
      </w:r>
    </w:p>
    <w:p w14:paraId="7248CF47" w14:textId="77777777" w:rsidR="009467D3" w:rsidRDefault="00C250F1">
      <w:pPr>
        <w:numPr>
          <w:ilvl w:val="0"/>
          <w:numId w:val="7"/>
        </w:numPr>
        <w:rPr>
          <w:lang w:eastAsia="zh-CN"/>
        </w:rPr>
      </w:pPr>
      <w:r>
        <w:rPr>
          <w:lang w:eastAsia="zh-CN"/>
        </w:rPr>
        <w:t>Discuss the other potential needed functionalities, including control plane and user plane aspects.</w:t>
      </w:r>
    </w:p>
    <w:p w14:paraId="6E44BF17" w14:textId="77777777" w:rsidR="009467D3" w:rsidRDefault="009467D3">
      <w:pPr>
        <w:rPr>
          <w:lang w:eastAsia="zh-CN"/>
        </w:rPr>
      </w:pPr>
    </w:p>
    <w:p w14:paraId="5E63CF90" w14:textId="77777777" w:rsidR="009467D3" w:rsidRDefault="00C250F1">
      <w:pPr>
        <w:rPr>
          <w:lang w:eastAsia="zh-CN"/>
        </w:rPr>
      </w:pPr>
      <w:r>
        <w:rPr>
          <w:b/>
          <w:lang w:eastAsia="zh-CN"/>
        </w:rPr>
        <w:t xml:space="preserve">RAN3#124 </w:t>
      </w:r>
      <w:r>
        <w:rPr>
          <w:lang w:eastAsia="zh-CN"/>
        </w:rPr>
        <w:t>(1.5 TU)</w:t>
      </w:r>
    </w:p>
    <w:p w14:paraId="361EAB0B" w14:textId="77777777" w:rsidR="009467D3" w:rsidRDefault="00C250F1">
      <w:pPr>
        <w:numPr>
          <w:ilvl w:val="0"/>
          <w:numId w:val="6"/>
        </w:numPr>
      </w:pPr>
      <w:r>
        <w:rPr>
          <w:rFonts w:hint="eastAsia"/>
        </w:rPr>
        <w:t>General</w:t>
      </w:r>
      <w:r>
        <w:t xml:space="preserve"> </w:t>
      </w:r>
    </w:p>
    <w:p w14:paraId="519495C5" w14:textId="77777777" w:rsidR="009467D3" w:rsidRDefault="00C250F1">
      <w:pPr>
        <w:numPr>
          <w:ilvl w:val="0"/>
          <w:numId w:val="7"/>
        </w:numPr>
        <w:rPr>
          <w:lang w:eastAsia="zh-CN"/>
        </w:rPr>
      </w:pPr>
      <w:r>
        <w:rPr>
          <w:lang w:eastAsia="zh-CN"/>
        </w:rPr>
        <w:t>Endorse TR on RAN3 part.</w:t>
      </w:r>
    </w:p>
    <w:p w14:paraId="4C427910" w14:textId="77777777" w:rsidR="009467D3" w:rsidRDefault="00C250F1">
      <w:pPr>
        <w:numPr>
          <w:ilvl w:val="0"/>
          <w:numId w:val="6"/>
        </w:numPr>
        <w:rPr>
          <w:lang w:eastAsia="zh-CN"/>
        </w:rPr>
      </w:pPr>
      <w:r>
        <w:t>RA</w:t>
      </w:r>
      <w:r>
        <w:rPr>
          <w:rFonts w:hint="eastAsia"/>
          <w:lang w:eastAsia="zh-CN"/>
        </w:rPr>
        <w:t>N</w:t>
      </w:r>
      <w:r>
        <w:t xml:space="preserve"> </w:t>
      </w:r>
      <w:r>
        <w:rPr>
          <w:rFonts w:hint="eastAsia"/>
          <w:lang w:eastAsia="zh-CN"/>
        </w:rPr>
        <w:t>Architecture</w:t>
      </w:r>
    </w:p>
    <w:p w14:paraId="2D2B3421" w14:textId="77777777" w:rsidR="009467D3" w:rsidRDefault="00C250F1">
      <w:pPr>
        <w:numPr>
          <w:ilvl w:val="0"/>
          <w:numId w:val="7"/>
        </w:numPr>
        <w:rPr>
          <w:lang w:eastAsia="zh-CN"/>
        </w:rPr>
      </w:pPr>
      <w:r>
        <w:rPr>
          <w:lang w:eastAsia="zh-CN"/>
        </w:rPr>
        <w:lastRenderedPageBreak/>
        <w:t>Continue d</w:t>
      </w:r>
      <w:r>
        <w:rPr>
          <w:rFonts w:hint="eastAsia"/>
          <w:lang w:eastAsia="zh-CN"/>
        </w:rPr>
        <w:t>iscuss</w:t>
      </w:r>
      <w:r>
        <w:rPr>
          <w:lang w:eastAsia="zh-CN"/>
        </w:rPr>
        <w:t xml:space="preserve">ion on </w:t>
      </w:r>
      <w:r>
        <w:rPr>
          <w:rFonts w:hint="eastAsia"/>
          <w:lang w:eastAsia="zh-CN"/>
        </w:rPr>
        <w:t>RAN</w:t>
      </w:r>
      <w:r>
        <w:rPr>
          <w:lang w:eastAsia="zh-CN"/>
        </w:rPr>
        <w:t xml:space="preserve"> </w:t>
      </w:r>
      <w:r>
        <w:rPr>
          <w:rFonts w:hint="eastAsia"/>
          <w:lang w:eastAsia="zh-CN"/>
        </w:rPr>
        <w:t>architecture</w:t>
      </w:r>
      <w:r>
        <w:rPr>
          <w:lang w:eastAsia="zh-CN"/>
        </w:rPr>
        <w:t xml:space="preserve"> </w:t>
      </w:r>
      <w:r>
        <w:rPr>
          <w:rFonts w:hint="eastAsia"/>
          <w:lang w:eastAsia="zh-CN"/>
        </w:rPr>
        <w:t>aspects</w:t>
      </w:r>
      <w:r>
        <w:rPr>
          <w:lang w:eastAsia="zh-CN"/>
        </w:rPr>
        <w:t xml:space="preserve">, </w:t>
      </w:r>
      <w:r>
        <w:rPr>
          <w:lang w:val="en-GB"/>
        </w:rPr>
        <w:t>including whether support for split architecture is necessary.</w:t>
      </w:r>
    </w:p>
    <w:p w14:paraId="6D7B9D3E" w14:textId="77777777" w:rsidR="009467D3" w:rsidRDefault="00C250F1">
      <w:pPr>
        <w:numPr>
          <w:ilvl w:val="0"/>
          <w:numId w:val="7"/>
        </w:numPr>
        <w:rPr>
          <w:lang w:eastAsia="zh-CN"/>
        </w:rPr>
      </w:pPr>
      <w:r>
        <w:rPr>
          <w:lang w:val="en-GB"/>
        </w:rPr>
        <w:t>Continue discussion on the CN-RAN interface, e.g. reuse NG interface, take SA2 progress into account.</w:t>
      </w:r>
    </w:p>
    <w:p w14:paraId="3A4C49C3" w14:textId="77777777" w:rsidR="009467D3" w:rsidRDefault="00C250F1">
      <w:pPr>
        <w:numPr>
          <w:ilvl w:val="0"/>
          <w:numId w:val="6"/>
        </w:numPr>
        <w:rPr>
          <w:lang w:eastAsia="zh-CN"/>
        </w:rPr>
      </w:pPr>
      <w:proofErr w:type="spellStart"/>
      <w:r>
        <w:rPr>
          <w:lang w:eastAsia="zh-CN"/>
        </w:rPr>
        <w:t>Signalling</w:t>
      </w:r>
      <w:proofErr w:type="spellEnd"/>
      <w:r>
        <w:rPr>
          <w:lang w:eastAsia="zh-CN"/>
        </w:rPr>
        <w:t xml:space="preserve"> and Procedures for CN-RAN interface</w:t>
      </w:r>
    </w:p>
    <w:p w14:paraId="1BB68998"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Paging, list potential solution(s).</w:t>
      </w:r>
    </w:p>
    <w:p w14:paraId="44C95832"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device context management, list potential solution(s).</w:t>
      </w:r>
    </w:p>
    <w:p w14:paraId="7B49570B"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data transport, list potential solution(s).</w:t>
      </w:r>
    </w:p>
    <w:p w14:paraId="479D3BE1" w14:textId="77777777" w:rsidR="009467D3" w:rsidRDefault="00C250F1">
      <w:pPr>
        <w:numPr>
          <w:ilvl w:val="0"/>
          <w:numId w:val="6"/>
        </w:numPr>
        <w:rPr>
          <w:lang w:eastAsia="zh-CN"/>
        </w:rPr>
      </w:pPr>
      <w:r>
        <w:rPr>
          <w:lang w:eastAsia="zh-CN"/>
        </w:rPr>
        <w:t>Ambient IoT device locating</w:t>
      </w:r>
    </w:p>
    <w:p w14:paraId="760EFC61"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Ambient IoT device locating with no or minimal specification impact, list potential solution(s).</w:t>
      </w:r>
    </w:p>
    <w:p w14:paraId="37F506AE" w14:textId="77777777" w:rsidR="009467D3" w:rsidRDefault="00C250F1">
      <w:pPr>
        <w:numPr>
          <w:ilvl w:val="0"/>
          <w:numId w:val="6"/>
        </w:numPr>
        <w:rPr>
          <w:lang w:eastAsia="zh-CN"/>
        </w:rPr>
      </w:pPr>
      <w:r>
        <w:rPr>
          <w:lang w:eastAsia="zh-CN"/>
        </w:rPr>
        <w:t>Capture agreements</w:t>
      </w:r>
      <w:r>
        <w:rPr>
          <w:lang w:eastAsia="zh-CN"/>
        </w:rPr>
        <w:tab/>
      </w:r>
    </w:p>
    <w:p w14:paraId="4E0E1B59" w14:textId="77777777" w:rsidR="009467D3" w:rsidRDefault="00C250F1">
      <w:pPr>
        <w:numPr>
          <w:ilvl w:val="0"/>
          <w:numId w:val="7"/>
        </w:numPr>
        <w:rPr>
          <w:lang w:eastAsia="zh-CN"/>
        </w:rPr>
      </w:pPr>
      <w:r>
        <w:rPr>
          <w:lang w:eastAsia="zh-CN"/>
        </w:rPr>
        <w:t xml:space="preserve">Agree </w:t>
      </w:r>
      <w:proofErr w:type="spellStart"/>
      <w:r>
        <w:rPr>
          <w:lang w:eastAsia="zh-CN"/>
        </w:rPr>
        <w:t>pCR</w:t>
      </w:r>
      <w:proofErr w:type="spellEnd"/>
      <w:r>
        <w:rPr>
          <w:lang w:eastAsia="zh-CN"/>
        </w:rPr>
        <w:t>(s) to capture agreements, if any.</w:t>
      </w:r>
    </w:p>
    <w:p w14:paraId="0E3C12E1" w14:textId="77777777" w:rsidR="009467D3" w:rsidRDefault="009467D3">
      <w:pPr>
        <w:rPr>
          <w:lang w:eastAsia="zh-CN"/>
        </w:rPr>
      </w:pPr>
    </w:p>
    <w:p w14:paraId="31AD0AA5" w14:textId="77777777" w:rsidR="009467D3" w:rsidRDefault="00C250F1">
      <w:pPr>
        <w:rPr>
          <w:lang w:eastAsia="zh-CN"/>
        </w:rPr>
      </w:pPr>
      <w:r>
        <w:rPr>
          <w:b/>
          <w:lang w:eastAsia="zh-CN"/>
        </w:rPr>
        <w:t xml:space="preserve">RAN4#111 </w:t>
      </w:r>
      <w:r>
        <w:rPr>
          <w:lang w:eastAsia="zh-CN"/>
        </w:rPr>
        <w:t>(0.25 TU)</w:t>
      </w:r>
    </w:p>
    <w:p w14:paraId="567E2BAA" w14:textId="77777777" w:rsidR="009467D3" w:rsidRDefault="00C250F1">
      <w:pPr>
        <w:numPr>
          <w:ilvl w:val="0"/>
          <w:numId w:val="6"/>
        </w:numPr>
        <w:rPr>
          <w:lang w:eastAsia="zh-CN"/>
        </w:rPr>
      </w:pPr>
      <w:r>
        <w:t xml:space="preserve">Evaluation assumptions </w:t>
      </w:r>
    </w:p>
    <w:p w14:paraId="415DFCCA" w14:textId="77777777" w:rsidR="009467D3" w:rsidRDefault="00C250F1">
      <w:pPr>
        <w:numPr>
          <w:ilvl w:val="0"/>
          <w:numId w:val="7"/>
        </w:numPr>
        <w:rPr>
          <w:lang w:eastAsia="zh-CN"/>
        </w:rPr>
      </w:pPr>
      <w:r>
        <w:rPr>
          <w:rFonts w:hint="eastAsia"/>
          <w:lang w:eastAsia="zh-CN"/>
        </w:rPr>
        <w:t>A</w:t>
      </w:r>
      <w:r>
        <w:rPr>
          <w:lang w:eastAsia="zh-CN"/>
        </w:rPr>
        <w:t>gree on the evaluation assumptions.</w:t>
      </w:r>
    </w:p>
    <w:p w14:paraId="4DB797AA" w14:textId="77777777" w:rsidR="009467D3" w:rsidRDefault="00C250F1">
      <w:pPr>
        <w:numPr>
          <w:ilvl w:val="0"/>
          <w:numId w:val="6"/>
        </w:numPr>
        <w:rPr>
          <w:lang w:eastAsia="zh-CN"/>
        </w:rPr>
      </w:pPr>
      <w:r>
        <w:rPr>
          <w:rFonts w:hint="eastAsia"/>
          <w:lang w:eastAsia="zh-CN"/>
        </w:rPr>
        <w:t>C</w:t>
      </w:r>
      <w:r>
        <w:rPr>
          <w:lang w:eastAsia="zh-CN"/>
        </w:rPr>
        <w:t xml:space="preserve">oexistence </w:t>
      </w:r>
      <w:r>
        <w:rPr>
          <w:rFonts w:hint="eastAsia"/>
          <w:lang w:eastAsia="zh-CN"/>
        </w:rPr>
        <w:t>study</w:t>
      </w:r>
    </w:p>
    <w:p w14:paraId="17423D23" w14:textId="77777777" w:rsidR="009467D3" w:rsidRDefault="00C250F1">
      <w:pPr>
        <w:numPr>
          <w:ilvl w:val="0"/>
          <w:numId w:val="7"/>
        </w:numPr>
        <w:rPr>
          <w:lang w:eastAsia="zh-CN"/>
        </w:rPr>
      </w:pPr>
      <w:r>
        <w:rPr>
          <w:lang w:eastAsia="zh-CN"/>
        </w:rPr>
        <w:t>Initiate coexistence analysis.</w:t>
      </w:r>
    </w:p>
    <w:p w14:paraId="63301C2A" w14:textId="77777777" w:rsidR="009467D3" w:rsidRDefault="009467D3">
      <w:pPr>
        <w:rPr>
          <w:lang w:eastAsia="zh-CN"/>
        </w:rPr>
      </w:pPr>
    </w:p>
    <w:p w14:paraId="47B556CB" w14:textId="77777777" w:rsidR="009467D3" w:rsidRDefault="00C250F1">
      <w:pPr>
        <w:pStyle w:val="2"/>
        <w:rPr>
          <w:lang w:eastAsia="zh-CN"/>
        </w:rPr>
      </w:pPr>
      <w:r>
        <w:rPr>
          <w:lang w:eastAsia="zh-CN"/>
        </w:rPr>
        <w:t>August 2024</w:t>
      </w:r>
    </w:p>
    <w:p w14:paraId="12CF73EE" w14:textId="77777777" w:rsidR="009467D3" w:rsidRDefault="00C250F1">
      <w:pPr>
        <w:rPr>
          <w:lang w:eastAsia="zh-CN"/>
        </w:rPr>
      </w:pPr>
      <w:r>
        <w:rPr>
          <w:b/>
          <w:lang w:eastAsia="zh-CN"/>
        </w:rPr>
        <w:t xml:space="preserve">RAN1#118 </w:t>
      </w:r>
      <w:r>
        <w:rPr>
          <w:lang w:eastAsia="zh-CN"/>
        </w:rPr>
        <w:t>(4 TU)</w:t>
      </w:r>
    </w:p>
    <w:p w14:paraId="3B9F1E32" w14:textId="77777777" w:rsidR="009467D3" w:rsidRDefault="00C250F1">
      <w:pPr>
        <w:numPr>
          <w:ilvl w:val="0"/>
          <w:numId w:val="6"/>
        </w:numPr>
        <w:rPr>
          <w:lang w:eastAsia="zh-CN"/>
        </w:rPr>
      </w:pPr>
      <w:r>
        <w:t>Evaluation assumptions and results</w:t>
      </w:r>
    </w:p>
    <w:p w14:paraId="6256287F" w14:textId="614A7D1F" w:rsidR="009467D3" w:rsidRDefault="00C250F1">
      <w:pPr>
        <w:numPr>
          <w:ilvl w:val="0"/>
          <w:numId w:val="7"/>
        </w:numPr>
        <w:rPr>
          <w:lang w:eastAsia="zh-CN"/>
        </w:rPr>
      </w:pPr>
      <w:r>
        <w:rPr>
          <w:lang w:eastAsia="zh-CN"/>
        </w:rPr>
        <w:t>Collect initial evaluation results and if any coexistence evaluation in RAN1.</w:t>
      </w:r>
    </w:p>
    <w:p w14:paraId="077FAA96" w14:textId="3AB5C5E4" w:rsidR="005D28B1" w:rsidRDefault="005D28B1">
      <w:pPr>
        <w:numPr>
          <w:ilvl w:val="0"/>
          <w:numId w:val="7"/>
        </w:numPr>
        <w:rPr>
          <w:lang w:eastAsia="zh-CN"/>
        </w:rPr>
      </w:pPr>
      <w:r>
        <w:rPr>
          <w:lang w:eastAsia="zh-CN"/>
        </w:rPr>
        <w:t>Resolve any remaining issues for evaluation assumptions.</w:t>
      </w:r>
    </w:p>
    <w:p w14:paraId="1E5C8327" w14:textId="77777777" w:rsidR="009467D3" w:rsidRDefault="00C250F1">
      <w:pPr>
        <w:numPr>
          <w:ilvl w:val="0"/>
          <w:numId w:val="6"/>
        </w:numPr>
      </w:pPr>
      <w:r>
        <w:rPr>
          <w:rFonts w:hint="eastAsia"/>
        </w:rPr>
        <w:t xml:space="preserve">Ambient IoT </w:t>
      </w:r>
      <w:r>
        <w:t>device architectures</w:t>
      </w:r>
    </w:p>
    <w:p w14:paraId="5E20420A" w14:textId="77777777" w:rsidR="009467D3" w:rsidRDefault="00C250F1">
      <w:pPr>
        <w:numPr>
          <w:ilvl w:val="0"/>
          <w:numId w:val="7"/>
        </w:numPr>
        <w:rPr>
          <w:lang w:eastAsia="zh-CN"/>
        </w:rPr>
      </w:pPr>
      <w:r>
        <w:rPr>
          <w:lang w:eastAsia="zh-CN"/>
        </w:rPr>
        <w:t>Conclude on whether/how down-selection from those options and candidates.</w:t>
      </w:r>
    </w:p>
    <w:p w14:paraId="16924F6E" w14:textId="77777777" w:rsidR="009467D3" w:rsidRDefault="00C250F1">
      <w:pPr>
        <w:numPr>
          <w:ilvl w:val="0"/>
          <w:numId w:val="6"/>
        </w:numPr>
      </w:pPr>
      <w:r>
        <w:t>General aspects of physical layer design</w:t>
      </w:r>
    </w:p>
    <w:p w14:paraId="05FDE19E" w14:textId="77777777" w:rsidR="009467D3" w:rsidRDefault="00C250F1">
      <w:pPr>
        <w:numPr>
          <w:ilvl w:val="0"/>
          <w:numId w:val="7"/>
        </w:numPr>
        <w:rPr>
          <w:lang w:eastAsia="zh-CN"/>
        </w:rPr>
      </w:pPr>
      <w:r>
        <w:rPr>
          <w:lang w:eastAsia="zh-CN"/>
        </w:rPr>
        <w:t>Conclude candidates of numerologies, bandwidths, waveform, and modulation. Start to collect detail design for potential candidate schemes.</w:t>
      </w:r>
    </w:p>
    <w:p w14:paraId="77C515C7" w14:textId="77777777" w:rsidR="009467D3" w:rsidRDefault="00C250F1">
      <w:pPr>
        <w:numPr>
          <w:ilvl w:val="0"/>
          <w:numId w:val="7"/>
        </w:numPr>
        <w:rPr>
          <w:lang w:eastAsia="zh-CN"/>
        </w:rPr>
      </w:pPr>
      <w:r>
        <w:rPr>
          <w:lang w:eastAsia="zh-CN"/>
        </w:rPr>
        <w:t>Initial conclusion (e.g. options, schemes) on potential candidates of multiple access and coding. Further issues, design constraints and principles if any beyond basic parts. Start to collect detail design for potential candidate schemes.</w:t>
      </w:r>
    </w:p>
    <w:p w14:paraId="5EE17A03" w14:textId="77777777" w:rsidR="009467D3" w:rsidRDefault="00C250F1">
      <w:pPr>
        <w:numPr>
          <w:ilvl w:val="0"/>
          <w:numId w:val="6"/>
        </w:numPr>
      </w:pPr>
      <w:r>
        <w:t>Frame structure and timing aspects</w:t>
      </w:r>
    </w:p>
    <w:p w14:paraId="0B12B5B6" w14:textId="77777777" w:rsidR="009467D3" w:rsidRDefault="00C250F1">
      <w:pPr>
        <w:numPr>
          <w:ilvl w:val="0"/>
          <w:numId w:val="7"/>
        </w:numPr>
        <w:rPr>
          <w:lang w:eastAsia="zh-CN"/>
        </w:rPr>
      </w:pPr>
      <w:r>
        <w:rPr>
          <w:lang w:eastAsia="zh-CN"/>
        </w:rPr>
        <w:t>Conclude and discuss whether/how down-selection potential candidates of synchronization and timing, random access. Start to collect detail design for potential candidate schemes.</w:t>
      </w:r>
    </w:p>
    <w:p w14:paraId="67D1BAD1" w14:textId="77777777" w:rsidR="009467D3" w:rsidRDefault="00C250F1">
      <w:pPr>
        <w:numPr>
          <w:ilvl w:val="0"/>
          <w:numId w:val="7"/>
        </w:numPr>
        <w:rPr>
          <w:lang w:eastAsia="zh-CN"/>
        </w:rPr>
      </w:pPr>
      <w:r>
        <w:rPr>
          <w:lang w:eastAsia="zh-CN"/>
        </w:rPr>
        <w:t xml:space="preserve">Identify potential candidates of scheduling and timing relationships. </w:t>
      </w:r>
      <w:r>
        <w:t xml:space="preserve">Conclude basic </w:t>
      </w:r>
      <w:r>
        <w:rPr>
          <w:lang w:eastAsia="zh-CN"/>
        </w:rPr>
        <w:t xml:space="preserve">issues, </w:t>
      </w:r>
      <w:r>
        <w:t>design constraints and principles for those aspects</w:t>
      </w:r>
      <w:r>
        <w:rPr>
          <w:lang w:eastAsia="zh-CN"/>
        </w:rPr>
        <w:t>.</w:t>
      </w:r>
    </w:p>
    <w:p w14:paraId="73F8CA80" w14:textId="77777777" w:rsidR="009467D3" w:rsidRDefault="00C250F1">
      <w:pPr>
        <w:numPr>
          <w:ilvl w:val="0"/>
          <w:numId w:val="6"/>
        </w:numPr>
      </w:pPr>
      <w:r>
        <w:t>Downlink and uplink channel/signal aspects</w:t>
      </w:r>
    </w:p>
    <w:p w14:paraId="2A7D83E4" w14:textId="77777777" w:rsidR="009467D3" w:rsidRDefault="00C250F1">
      <w:pPr>
        <w:numPr>
          <w:ilvl w:val="0"/>
          <w:numId w:val="7"/>
        </w:numPr>
        <w:rPr>
          <w:lang w:eastAsia="zh-CN"/>
        </w:rPr>
      </w:pPr>
      <w:r>
        <w:rPr>
          <w:lang w:eastAsia="zh-CN"/>
        </w:rPr>
        <w:lastRenderedPageBreak/>
        <w:t>Continue discussion on necessary design of needed channel/signal and related aspects.</w:t>
      </w:r>
    </w:p>
    <w:p w14:paraId="2C39912E" w14:textId="77777777" w:rsidR="009467D3" w:rsidRDefault="00C250F1">
      <w:pPr>
        <w:numPr>
          <w:ilvl w:val="0"/>
          <w:numId w:val="6"/>
        </w:numPr>
      </w:pPr>
      <w:r>
        <w:t>Waveform characteristics of carrier-wave provided externally to the Ambient IoT device</w:t>
      </w:r>
    </w:p>
    <w:p w14:paraId="378352E6" w14:textId="77777777" w:rsidR="009467D3" w:rsidRDefault="00C250F1">
      <w:pPr>
        <w:numPr>
          <w:ilvl w:val="0"/>
          <w:numId w:val="7"/>
        </w:numPr>
      </w:pPr>
      <w:r>
        <w:rPr>
          <w:lang w:eastAsia="zh-CN"/>
        </w:rPr>
        <w:t>Conclude on waveform characteristics</w:t>
      </w:r>
    </w:p>
    <w:p w14:paraId="44101C71" w14:textId="77777777" w:rsidR="009467D3" w:rsidRDefault="00C250F1">
      <w:pPr>
        <w:rPr>
          <w:lang w:eastAsia="zh-CN"/>
        </w:rPr>
      </w:pPr>
      <w:r>
        <w:rPr>
          <w:b/>
          <w:lang w:eastAsia="zh-CN"/>
        </w:rPr>
        <w:t xml:space="preserve">RAN2#127 </w:t>
      </w:r>
      <w:r>
        <w:rPr>
          <w:lang w:eastAsia="zh-CN"/>
        </w:rPr>
        <w:t>(1.5 TU)</w:t>
      </w:r>
    </w:p>
    <w:p w14:paraId="3920018E" w14:textId="77777777" w:rsidR="009467D3" w:rsidRDefault="00C250F1">
      <w:pPr>
        <w:numPr>
          <w:ilvl w:val="0"/>
          <w:numId w:val="6"/>
        </w:numPr>
        <w:rPr>
          <w:lang w:eastAsia="zh-CN"/>
        </w:rPr>
      </w:pPr>
      <w:r>
        <w:t xml:space="preserve">General procedure </w:t>
      </w:r>
    </w:p>
    <w:p w14:paraId="1BE86AA5" w14:textId="77777777" w:rsidR="009467D3" w:rsidRDefault="00C250F1">
      <w:pPr>
        <w:numPr>
          <w:ilvl w:val="0"/>
          <w:numId w:val="7"/>
        </w:numPr>
      </w:pPr>
      <w:r>
        <w:t>Further update the overall higher layer procedure (e.g. the flow chart to cover paging-like, RA-like and data transmission steps) to support Ambient IoT service/use case.</w:t>
      </w:r>
    </w:p>
    <w:p w14:paraId="3E500F69" w14:textId="77777777" w:rsidR="009467D3" w:rsidRDefault="00C250F1">
      <w:pPr>
        <w:numPr>
          <w:ilvl w:val="0"/>
          <w:numId w:val="6"/>
        </w:numPr>
        <w:rPr>
          <w:lang w:eastAsia="zh-CN"/>
        </w:rPr>
      </w:pPr>
      <w:r>
        <w:rPr>
          <w:rFonts w:hint="eastAsia"/>
          <w:lang w:eastAsia="zh-CN"/>
        </w:rPr>
        <w:t>P</w:t>
      </w:r>
      <w:r>
        <w:rPr>
          <w:lang w:eastAsia="zh-CN"/>
        </w:rPr>
        <w:t>aging-like functionality</w:t>
      </w:r>
    </w:p>
    <w:p w14:paraId="206C1653" w14:textId="77777777" w:rsidR="009467D3" w:rsidRDefault="00C250F1">
      <w:pPr>
        <w:numPr>
          <w:ilvl w:val="0"/>
          <w:numId w:val="7"/>
        </w:numPr>
        <w:rPr>
          <w:lang w:eastAsia="zh-CN"/>
        </w:rPr>
      </w:pPr>
      <w:r>
        <w:rPr>
          <w:lang w:eastAsia="zh-CN"/>
        </w:rPr>
        <w:t>Continue discussion on the paging-like message content, paging monitoring behaviors.</w:t>
      </w:r>
    </w:p>
    <w:p w14:paraId="6DA12632" w14:textId="77777777" w:rsidR="009467D3" w:rsidRDefault="00C250F1">
      <w:pPr>
        <w:numPr>
          <w:ilvl w:val="0"/>
          <w:numId w:val="6"/>
        </w:numPr>
        <w:rPr>
          <w:lang w:eastAsia="zh-CN"/>
        </w:rPr>
      </w:pPr>
      <w:r>
        <w:rPr>
          <w:lang w:eastAsia="zh-CN"/>
        </w:rPr>
        <w:t>Random access-like functionality</w:t>
      </w:r>
    </w:p>
    <w:p w14:paraId="5A434745" w14:textId="77777777" w:rsidR="009467D3" w:rsidRDefault="00C250F1">
      <w:pPr>
        <w:numPr>
          <w:ilvl w:val="0"/>
          <w:numId w:val="7"/>
        </w:numPr>
        <w:rPr>
          <w:lang w:eastAsia="zh-CN"/>
        </w:rPr>
      </w:pPr>
      <w:r>
        <w:rPr>
          <w:lang w:eastAsia="zh-CN"/>
        </w:rPr>
        <w:t>Continue discussion on the high layer procedure for random access and formulate the candidate solution(s) framework.</w:t>
      </w:r>
    </w:p>
    <w:p w14:paraId="62120CB0" w14:textId="77777777" w:rsidR="009467D3" w:rsidRDefault="00C250F1">
      <w:pPr>
        <w:numPr>
          <w:ilvl w:val="0"/>
          <w:numId w:val="6"/>
        </w:numPr>
        <w:rPr>
          <w:lang w:eastAsia="zh-CN"/>
        </w:rPr>
      </w:pPr>
      <w:r>
        <w:rPr>
          <w:lang w:eastAsia="zh-CN"/>
        </w:rPr>
        <w:t>Data transmission solution</w:t>
      </w:r>
    </w:p>
    <w:p w14:paraId="697DA7FB" w14:textId="77777777" w:rsidR="009467D3" w:rsidRDefault="00C250F1">
      <w:pPr>
        <w:numPr>
          <w:ilvl w:val="0"/>
          <w:numId w:val="7"/>
        </w:numPr>
        <w:rPr>
          <w:lang w:eastAsia="zh-CN"/>
        </w:rPr>
      </w:pPr>
      <w:r>
        <w:rPr>
          <w:lang w:eastAsia="zh-CN"/>
        </w:rPr>
        <w:t>Formulate the candidate solution(s) to transmit data between Ambient IoT device and network, and conclude one candidate solution as baseline if possible.</w:t>
      </w:r>
    </w:p>
    <w:p w14:paraId="14A2458B" w14:textId="77777777" w:rsidR="009467D3" w:rsidRDefault="00C250F1">
      <w:pPr>
        <w:numPr>
          <w:ilvl w:val="0"/>
          <w:numId w:val="6"/>
        </w:numPr>
        <w:rPr>
          <w:lang w:eastAsia="zh-CN"/>
        </w:rPr>
      </w:pPr>
      <w:r>
        <w:rPr>
          <w:rFonts w:hint="eastAsia"/>
          <w:lang w:eastAsia="zh-CN"/>
        </w:rPr>
        <w:t>O</w:t>
      </w:r>
      <w:r>
        <w:rPr>
          <w:lang w:eastAsia="zh-CN"/>
        </w:rPr>
        <w:t>thers functionalities analyses</w:t>
      </w:r>
    </w:p>
    <w:p w14:paraId="3052948D" w14:textId="77777777" w:rsidR="009467D3" w:rsidRDefault="00C250F1">
      <w:pPr>
        <w:numPr>
          <w:ilvl w:val="0"/>
          <w:numId w:val="7"/>
        </w:numPr>
        <w:rPr>
          <w:lang w:eastAsia="zh-CN"/>
        </w:rPr>
      </w:pPr>
      <w:r>
        <w:rPr>
          <w:lang w:eastAsia="zh-CN"/>
        </w:rPr>
        <w:t>Conclude on the other potential needed functionalities, including control plane and user plane aspects.</w:t>
      </w:r>
    </w:p>
    <w:p w14:paraId="6B19C1C2" w14:textId="77777777" w:rsidR="009467D3" w:rsidRDefault="00C250F1">
      <w:pPr>
        <w:numPr>
          <w:ilvl w:val="0"/>
          <w:numId w:val="6"/>
        </w:numPr>
        <w:rPr>
          <w:lang w:eastAsia="zh-CN"/>
        </w:rPr>
      </w:pPr>
      <w:r>
        <w:rPr>
          <w:lang w:eastAsia="zh-CN"/>
        </w:rPr>
        <w:t>Topology-2 specific aspects</w:t>
      </w:r>
    </w:p>
    <w:p w14:paraId="562B15D4" w14:textId="77777777" w:rsidR="009467D3" w:rsidRDefault="00C250F1">
      <w:pPr>
        <w:numPr>
          <w:ilvl w:val="0"/>
          <w:numId w:val="7"/>
        </w:numPr>
        <w:rPr>
          <w:lang w:eastAsia="zh-CN"/>
        </w:rPr>
      </w:pPr>
      <w:r>
        <w:rPr>
          <w:lang w:eastAsia="zh-CN"/>
        </w:rPr>
        <w:t xml:space="preserve">Initial discussion on the data forwarding and </w:t>
      </w:r>
      <w:proofErr w:type="spellStart"/>
      <w:r>
        <w:rPr>
          <w:lang w:eastAsia="zh-CN"/>
        </w:rPr>
        <w:t>signalling</w:t>
      </w:r>
      <w:proofErr w:type="spellEnd"/>
      <w:r>
        <w:rPr>
          <w:lang w:eastAsia="zh-CN"/>
        </w:rPr>
        <w:t xml:space="preserve"> procedure aspects</w:t>
      </w:r>
    </w:p>
    <w:p w14:paraId="4DF144A6" w14:textId="77777777" w:rsidR="009467D3" w:rsidRDefault="009467D3">
      <w:pPr>
        <w:rPr>
          <w:lang w:eastAsia="zh-CN"/>
        </w:rPr>
      </w:pPr>
    </w:p>
    <w:p w14:paraId="3BE37DF4" w14:textId="77777777" w:rsidR="009467D3" w:rsidRDefault="00C250F1">
      <w:pPr>
        <w:rPr>
          <w:lang w:eastAsia="zh-CN"/>
        </w:rPr>
      </w:pPr>
      <w:r>
        <w:rPr>
          <w:b/>
          <w:lang w:eastAsia="zh-CN"/>
        </w:rPr>
        <w:t xml:space="preserve">RAN3#125 </w:t>
      </w:r>
      <w:r>
        <w:rPr>
          <w:lang w:eastAsia="zh-CN"/>
        </w:rPr>
        <w:t>(1.5 TU)</w:t>
      </w:r>
    </w:p>
    <w:p w14:paraId="2163D7D4" w14:textId="77777777" w:rsidR="009467D3" w:rsidRDefault="00C250F1">
      <w:pPr>
        <w:numPr>
          <w:ilvl w:val="0"/>
          <w:numId w:val="6"/>
        </w:numPr>
      </w:pPr>
      <w:r>
        <w:rPr>
          <w:rFonts w:hint="eastAsia"/>
        </w:rPr>
        <w:t>General</w:t>
      </w:r>
      <w:r>
        <w:t xml:space="preserve"> </w:t>
      </w:r>
    </w:p>
    <w:p w14:paraId="0E5B9FDC" w14:textId="77777777" w:rsidR="009467D3" w:rsidRDefault="00C250F1">
      <w:pPr>
        <w:numPr>
          <w:ilvl w:val="0"/>
          <w:numId w:val="7"/>
        </w:numPr>
        <w:rPr>
          <w:lang w:eastAsia="zh-CN"/>
        </w:rPr>
      </w:pPr>
      <w:r>
        <w:rPr>
          <w:lang w:eastAsia="zh-CN"/>
        </w:rPr>
        <w:t>Endorse TR on RAN3 part.</w:t>
      </w:r>
    </w:p>
    <w:p w14:paraId="6C10651B" w14:textId="77777777" w:rsidR="009467D3" w:rsidRDefault="00C250F1">
      <w:pPr>
        <w:numPr>
          <w:ilvl w:val="0"/>
          <w:numId w:val="6"/>
        </w:numPr>
        <w:rPr>
          <w:lang w:eastAsia="zh-CN"/>
        </w:rPr>
      </w:pPr>
      <w:r>
        <w:t>RA</w:t>
      </w:r>
      <w:r>
        <w:rPr>
          <w:rFonts w:hint="eastAsia"/>
          <w:lang w:eastAsia="zh-CN"/>
        </w:rPr>
        <w:t>N</w:t>
      </w:r>
      <w:r>
        <w:t xml:space="preserve"> </w:t>
      </w:r>
      <w:r>
        <w:rPr>
          <w:rFonts w:hint="eastAsia"/>
          <w:lang w:eastAsia="zh-CN"/>
        </w:rPr>
        <w:t>Architecture</w:t>
      </w:r>
    </w:p>
    <w:p w14:paraId="4C03A0C3" w14:textId="77777777" w:rsidR="009467D3" w:rsidRDefault="00C250F1">
      <w:pPr>
        <w:numPr>
          <w:ilvl w:val="0"/>
          <w:numId w:val="7"/>
        </w:numPr>
        <w:rPr>
          <w:lang w:eastAsia="zh-CN"/>
        </w:rPr>
      </w:pPr>
      <w:r>
        <w:rPr>
          <w:lang w:eastAsia="zh-CN"/>
        </w:rPr>
        <w:t>Continue d</w:t>
      </w:r>
      <w:r>
        <w:rPr>
          <w:rFonts w:hint="eastAsia"/>
          <w:lang w:eastAsia="zh-CN"/>
        </w:rPr>
        <w:t>iscuss</w:t>
      </w:r>
      <w:r>
        <w:rPr>
          <w:lang w:eastAsia="zh-CN"/>
        </w:rPr>
        <w:t xml:space="preserve">ion on </w:t>
      </w:r>
      <w:r>
        <w:rPr>
          <w:rFonts w:hint="eastAsia"/>
          <w:lang w:eastAsia="zh-CN"/>
        </w:rPr>
        <w:t>RAN</w:t>
      </w:r>
      <w:r>
        <w:rPr>
          <w:lang w:eastAsia="zh-CN"/>
        </w:rPr>
        <w:t xml:space="preserve"> </w:t>
      </w:r>
      <w:r>
        <w:rPr>
          <w:rFonts w:hint="eastAsia"/>
          <w:lang w:eastAsia="zh-CN"/>
        </w:rPr>
        <w:t>architecture</w:t>
      </w:r>
      <w:r>
        <w:rPr>
          <w:lang w:eastAsia="zh-CN"/>
        </w:rPr>
        <w:t xml:space="preserve"> </w:t>
      </w:r>
      <w:r>
        <w:rPr>
          <w:rFonts w:hint="eastAsia"/>
          <w:lang w:eastAsia="zh-CN"/>
        </w:rPr>
        <w:t>aspects</w:t>
      </w:r>
      <w:r>
        <w:rPr>
          <w:lang w:eastAsia="zh-CN"/>
        </w:rPr>
        <w:t xml:space="preserve">, </w:t>
      </w:r>
      <w:r>
        <w:rPr>
          <w:lang w:val="en-GB"/>
        </w:rPr>
        <w:t>make conclusion on whether support for split architecture is necessary.</w:t>
      </w:r>
    </w:p>
    <w:p w14:paraId="423B3EAB" w14:textId="77777777" w:rsidR="009467D3" w:rsidRDefault="00C250F1">
      <w:pPr>
        <w:numPr>
          <w:ilvl w:val="0"/>
          <w:numId w:val="7"/>
        </w:numPr>
        <w:rPr>
          <w:lang w:eastAsia="zh-CN"/>
        </w:rPr>
      </w:pPr>
      <w:r>
        <w:rPr>
          <w:lang w:val="en-GB"/>
        </w:rPr>
        <w:t>Continue discussion on the CN-RAN interface, e.g. reuse NG interface, take SA2 progress into account.</w:t>
      </w:r>
    </w:p>
    <w:p w14:paraId="75DFFA30" w14:textId="77777777" w:rsidR="009467D3" w:rsidRDefault="00C250F1">
      <w:pPr>
        <w:numPr>
          <w:ilvl w:val="0"/>
          <w:numId w:val="6"/>
        </w:numPr>
        <w:rPr>
          <w:lang w:eastAsia="zh-CN"/>
        </w:rPr>
      </w:pPr>
      <w:proofErr w:type="spellStart"/>
      <w:r>
        <w:rPr>
          <w:lang w:eastAsia="zh-CN"/>
        </w:rPr>
        <w:t>Signalling</w:t>
      </w:r>
      <w:proofErr w:type="spellEnd"/>
      <w:r>
        <w:rPr>
          <w:lang w:eastAsia="zh-CN"/>
        </w:rPr>
        <w:t xml:space="preserve"> and Procedures for CN-RAN interface</w:t>
      </w:r>
    </w:p>
    <w:p w14:paraId="2C8DFC00"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Paging, update solution(s) and do the comparison.</w:t>
      </w:r>
    </w:p>
    <w:p w14:paraId="5E094984"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device context management, update solution(s) and do the comparison.</w:t>
      </w:r>
    </w:p>
    <w:p w14:paraId="25562BAA"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data transport, update solution(s) and do the comparison.</w:t>
      </w:r>
    </w:p>
    <w:p w14:paraId="75D5E302" w14:textId="77777777" w:rsidR="009467D3" w:rsidRDefault="00C250F1">
      <w:pPr>
        <w:numPr>
          <w:ilvl w:val="0"/>
          <w:numId w:val="6"/>
        </w:numPr>
        <w:rPr>
          <w:lang w:eastAsia="zh-CN"/>
        </w:rPr>
      </w:pPr>
      <w:r>
        <w:rPr>
          <w:lang w:eastAsia="zh-CN"/>
        </w:rPr>
        <w:t>Ambient IoT device locating</w:t>
      </w:r>
    </w:p>
    <w:p w14:paraId="2972C428"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Ambient IoT device locating with no or minimal specification impact, update solution(s) and do the comparison.</w:t>
      </w:r>
    </w:p>
    <w:p w14:paraId="32DBF2E5" w14:textId="77777777" w:rsidR="009467D3" w:rsidRDefault="00C250F1">
      <w:pPr>
        <w:numPr>
          <w:ilvl w:val="0"/>
          <w:numId w:val="6"/>
        </w:numPr>
        <w:rPr>
          <w:lang w:eastAsia="zh-CN"/>
        </w:rPr>
      </w:pPr>
      <w:r>
        <w:rPr>
          <w:lang w:eastAsia="zh-CN"/>
        </w:rPr>
        <w:t>Initial discussion on RAN3 impact on Topology-2, e.g. intermediate UE authorization.</w:t>
      </w:r>
    </w:p>
    <w:p w14:paraId="3B021628" w14:textId="77777777" w:rsidR="009467D3" w:rsidRDefault="00C250F1">
      <w:pPr>
        <w:numPr>
          <w:ilvl w:val="0"/>
          <w:numId w:val="6"/>
        </w:numPr>
        <w:rPr>
          <w:lang w:eastAsia="zh-CN"/>
        </w:rPr>
      </w:pPr>
      <w:r>
        <w:rPr>
          <w:lang w:eastAsia="zh-CN"/>
        </w:rPr>
        <w:t>Capture agreements</w:t>
      </w:r>
      <w:r>
        <w:rPr>
          <w:lang w:eastAsia="zh-CN"/>
        </w:rPr>
        <w:tab/>
      </w:r>
    </w:p>
    <w:p w14:paraId="5A18C3A3" w14:textId="77777777" w:rsidR="009467D3" w:rsidRDefault="00C250F1">
      <w:pPr>
        <w:numPr>
          <w:ilvl w:val="0"/>
          <w:numId w:val="7"/>
        </w:numPr>
        <w:rPr>
          <w:lang w:eastAsia="zh-CN"/>
        </w:rPr>
      </w:pPr>
      <w:r>
        <w:rPr>
          <w:lang w:eastAsia="zh-CN"/>
        </w:rPr>
        <w:t xml:space="preserve">Agree </w:t>
      </w:r>
      <w:proofErr w:type="spellStart"/>
      <w:r>
        <w:rPr>
          <w:lang w:eastAsia="zh-CN"/>
        </w:rPr>
        <w:t>pCR</w:t>
      </w:r>
      <w:proofErr w:type="spellEnd"/>
      <w:r>
        <w:rPr>
          <w:lang w:eastAsia="zh-CN"/>
        </w:rPr>
        <w:t>(s) to capture agreements, if any.</w:t>
      </w:r>
    </w:p>
    <w:p w14:paraId="03162C85" w14:textId="77777777" w:rsidR="009467D3" w:rsidRDefault="009467D3">
      <w:pPr>
        <w:rPr>
          <w:lang w:eastAsia="zh-CN"/>
        </w:rPr>
      </w:pPr>
    </w:p>
    <w:p w14:paraId="04B697CD" w14:textId="77777777" w:rsidR="009467D3" w:rsidRDefault="00C250F1">
      <w:pPr>
        <w:rPr>
          <w:lang w:eastAsia="zh-CN"/>
        </w:rPr>
      </w:pPr>
      <w:r>
        <w:rPr>
          <w:b/>
          <w:lang w:eastAsia="zh-CN"/>
        </w:rPr>
        <w:t xml:space="preserve">RAN4#112 </w:t>
      </w:r>
      <w:r>
        <w:rPr>
          <w:lang w:eastAsia="zh-CN"/>
        </w:rPr>
        <w:t>(1.5 TU)</w:t>
      </w:r>
    </w:p>
    <w:p w14:paraId="6BEA50C4" w14:textId="77777777" w:rsidR="009467D3" w:rsidRDefault="00C250F1">
      <w:pPr>
        <w:numPr>
          <w:ilvl w:val="0"/>
          <w:numId w:val="6"/>
        </w:numPr>
        <w:rPr>
          <w:lang w:eastAsia="zh-CN"/>
        </w:rPr>
      </w:pPr>
      <w:r>
        <w:rPr>
          <w:rFonts w:hint="eastAsia"/>
          <w:lang w:eastAsia="zh-CN"/>
        </w:rPr>
        <w:t>C</w:t>
      </w:r>
      <w:r>
        <w:rPr>
          <w:lang w:eastAsia="zh-CN"/>
        </w:rPr>
        <w:t xml:space="preserve">oexistence </w:t>
      </w:r>
      <w:r>
        <w:rPr>
          <w:rFonts w:hint="eastAsia"/>
          <w:lang w:eastAsia="zh-CN"/>
        </w:rPr>
        <w:t>study</w:t>
      </w:r>
    </w:p>
    <w:p w14:paraId="17295001" w14:textId="77777777" w:rsidR="009467D3" w:rsidRDefault="00C250F1">
      <w:pPr>
        <w:numPr>
          <w:ilvl w:val="0"/>
          <w:numId w:val="7"/>
        </w:numPr>
        <w:rPr>
          <w:lang w:eastAsia="zh-CN"/>
        </w:rPr>
      </w:pPr>
      <w:r>
        <w:rPr>
          <w:rFonts w:hint="eastAsia"/>
          <w:lang w:eastAsia="zh-CN"/>
        </w:rPr>
        <w:t>Continue</w:t>
      </w:r>
      <w:r>
        <w:rPr>
          <w:lang w:eastAsia="zh-CN"/>
        </w:rPr>
        <w:t xml:space="preserve"> coexistence analysis.</w:t>
      </w:r>
    </w:p>
    <w:p w14:paraId="26EEF4C8" w14:textId="77777777" w:rsidR="009467D3" w:rsidRDefault="00C250F1">
      <w:pPr>
        <w:numPr>
          <w:ilvl w:val="0"/>
          <w:numId w:val="6"/>
        </w:numPr>
        <w:rPr>
          <w:lang w:eastAsia="zh-CN"/>
        </w:rPr>
      </w:pPr>
      <w:r>
        <w:rPr>
          <w:rFonts w:hint="eastAsia"/>
          <w:lang w:eastAsia="zh-CN"/>
        </w:rPr>
        <w:t>RF</w:t>
      </w:r>
      <w:r>
        <w:rPr>
          <w:lang w:eastAsia="zh-CN"/>
        </w:rPr>
        <w:t xml:space="preserve"> </w:t>
      </w:r>
      <w:r>
        <w:rPr>
          <w:rFonts w:hint="eastAsia"/>
          <w:lang w:eastAsia="zh-CN"/>
        </w:rPr>
        <w:t>requirements</w:t>
      </w:r>
      <w:r>
        <w:rPr>
          <w:lang w:eastAsia="zh-CN"/>
        </w:rPr>
        <w:t xml:space="preserve"> </w:t>
      </w:r>
      <w:r>
        <w:rPr>
          <w:rFonts w:hint="eastAsia"/>
          <w:lang w:eastAsia="zh-CN"/>
        </w:rPr>
        <w:t>study</w:t>
      </w:r>
    </w:p>
    <w:p w14:paraId="38315BE6" w14:textId="77777777" w:rsidR="009467D3" w:rsidRDefault="00C250F1">
      <w:pPr>
        <w:numPr>
          <w:ilvl w:val="0"/>
          <w:numId w:val="7"/>
        </w:numPr>
        <w:rPr>
          <w:lang w:eastAsia="zh-CN"/>
        </w:rPr>
      </w:pPr>
      <w:r>
        <w:rPr>
          <w:lang w:eastAsia="zh-CN"/>
        </w:rPr>
        <w:t>Discuss RF requirements scope.</w:t>
      </w:r>
    </w:p>
    <w:p w14:paraId="589F45B8" w14:textId="77777777" w:rsidR="009467D3" w:rsidRDefault="00C250F1">
      <w:pPr>
        <w:numPr>
          <w:ilvl w:val="0"/>
          <w:numId w:val="7"/>
        </w:numPr>
        <w:rPr>
          <w:lang w:eastAsia="zh-CN"/>
        </w:rPr>
      </w:pPr>
      <w:r>
        <w:rPr>
          <w:lang w:eastAsia="zh-CN"/>
        </w:rPr>
        <w:t>Discuss the impact on RF requirements.</w:t>
      </w:r>
    </w:p>
    <w:p w14:paraId="71428267" w14:textId="77777777" w:rsidR="009467D3" w:rsidRDefault="009467D3">
      <w:pPr>
        <w:rPr>
          <w:lang w:eastAsia="zh-CN"/>
        </w:rPr>
      </w:pPr>
    </w:p>
    <w:p w14:paraId="1F918C1A" w14:textId="77777777" w:rsidR="009467D3" w:rsidRDefault="00C250F1">
      <w:pPr>
        <w:pStyle w:val="2"/>
        <w:rPr>
          <w:lang w:eastAsia="zh-CN"/>
        </w:rPr>
      </w:pPr>
      <w:r>
        <w:rPr>
          <w:lang w:eastAsia="zh-CN"/>
        </w:rPr>
        <w:t>October 2024</w:t>
      </w:r>
    </w:p>
    <w:p w14:paraId="2DB87D77" w14:textId="77777777" w:rsidR="009467D3" w:rsidRDefault="00C250F1">
      <w:pPr>
        <w:rPr>
          <w:lang w:eastAsia="zh-CN"/>
        </w:rPr>
      </w:pPr>
      <w:r>
        <w:rPr>
          <w:b/>
          <w:lang w:eastAsia="zh-CN"/>
        </w:rPr>
        <w:t xml:space="preserve">RAN1#118-bis </w:t>
      </w:r>
      <w:r>
        <w:rPr>
          <w:lang w:eastAsia="zh-CN"/>
        </w:rPr>
        <w:t>(3.5 TU)</w:t>
      </w:r>
    </w:p>
    <w:p w14:paraId="19B204AA" w14:textId="77777777" w:rsidR="009467D3" w:rsidRDefault="00C250F1">
      <w:pPr>
        <w:numPr>
          <w:ilvl w:val="0"/>
          <w:numId w:val="6"/>
        </w:numPr>
        <w:rPr>
          <w:lang w:eastAsia="zh-CN"/>
        </w:rPr>
      </w:pPr>
      <w:r>
        <w:t>Evaluation assumptions and results</w:t>
      </w:r>
    </w:p>
    <w:p w14:paraId="5D69BDB4" w14:textId="31AB7559" w:rsidR="009467D3" w:rsidRDefault="00C250F1">
      <w:pPr>
        <w:numPr>
          <w:ilvl w:val="0"/>
          <w:numId w:val="7"/>
        </w:numPr>
        <w:rPr>
          <w:lang w:eastAsia="zh-CN"/>
        </w:rPr>
      </w:pPr>
      <w:r>
        <w:rPr>
          <w:lang w:eastAsia="zh-CN"/>
        </w:rPr>
        <w:t>Collect and consolidate</w:t>
      </w:r>
      <w:r w:rsidR="006E0ECF">
        <w:rPr>
          <w:lang w:eastAsia="zh-CN"/>
        </w:rPr>
        <w:t xml:space="preserve"> </w:t>
      </w:r>
      <w:r>
        <w:rPr>
          <w:lang w:eastAsia="zh-CN"/>
        </w:rPr>
        <w:t>evaluation results and if any coexistence evaluation in RAN1.</w:t>
      </w:r>
    </w:p>
    <w:p w14:paraId="3C9F9B53" w14:textId="77777777" w:rsidR="009467D3" w:rsidRDefault="00C250F1">
      <w:pPr>
        <w:numPr>
          <w:ilvl w:val="0"/>
          <w:numId w:val="6"/>
        </w:numPr>
      </w:pPr>
      <w:r>
        <w:t>General aspects of physical layer design</w:t>
      </w:r>
    </w:p>
    <w:p w14:paraId="52169F6F" w14:textId="77777777" w:rsidR="009467D3" w:rsidRDefault="00C250F1">
      <w:pPr>
        <w:numPr>
          <w:ilvl w:val="0"/>
          <w:numId w:val="7"/>
        </w:numPr>
        <w:rPr>
          <w:lang w:eastAsia="zh-CN"/>
        </w:rPr>
      </w:pPr>
      <w:r>
        <w:rPr>
          <w:lang w:eastAsia="zh-CN"/>
        </w:rPr>
        <w:t xml:space="preserve">Conclude and discuss whether/how down-selection potential candidates of multiple access and coding. Continue detail designs. </w:t>
      </w:r>
    </w:p>
    <w:p w14:paraId="48EF4ED3" w14:textId="77777777" w:rsidR="009467D3" w:rsidRDefault="00C250F1">
      <w:pPr>
        <w:numPr>
          <w:ilvl w:val="0"/>
          <w:numId w:val="7"/>
        </w:numPr>
        <w:rPr>
          <w:lang w:eastAsia="zh-CN"/>
        </w:rPr>
      </w:pPr>
      <w:r>
        <w:rPr>
          <w:lang w:eastAsia="zh-CN"/>
        </w:rPr>
        <w:t>Prepare potential TR recommendations.</w:t>
      </w:r>
    </w:p>
    <w:p w14:paraId="1FAFC4E7" w14:textId="77777777" w:rsidR="009467D3" w:rsidRDefault="00C250F1">
      <w:pPr>
        <w:numPr>
          <w:ilvl w:val="0"/>
          <w:numId w:val="6"/>
        </w:numPr>
      </w:pPr>
      <w:r>
        <w:t>Frame structure and timing aspects</w:t>
      </w:r>
    </w:p>
    <w:p w14:paraId="35219A00" w14:textId="77777777" w:rsidR="009467D3" w:rsidRDefault="00C250F1">
      <w:pPr>
        <w:numPr>
          <w:ilvl w:val="0"/>
          <w:numId w:val="7"/>
        </w:numPr>
        <w:rPr>
          <w:lang w:eastAsia="zh-CN"/>
        </w:rPr>
      </w:pPr>
      <w:r>
        <w:rPr>
          <w:lang w:eastAsia="zh-CN"/>
        </w:rPr>
        <w:t>Conclude detail design for potential candidate schemes of synchronization and timing, random access.</w:t>
      </w:r>
    </w:p>
    <w:p w14:paraId="651DC1CC" w14:textId="77777777" w:rsidR="009467D3" w:rsidRDefault="00C250F1">
      <w:pPr>
        <w:numPr>
          <w:ilvl w:val="0"/>
          <w:numId w:val="7"/>
        </w:numPr>
        <w:rPr>
          <w:lang w:eastAsia="zh-CN"/>
        </w:rPr>
      </w:pPr>
      <w:r>
        <w:rPr>
          <w:lang w:eastAsia="zh-CN"/>
        </w:rPr>
        <w:t>Conclude and discuss whether/how down-selection potential candidates of scheduling and timing relationships. Further issues, design constraints and principles if any beyond basic parts.</w:t>
      </w:r>
    </w:p>
    <w:p w14:paraId="41A09A1B" w14:textId="77777777" w:rsidR="009467D3" w:rsidRDefault="00C250F1">
      <w:pPr>
        <w:numPr>
          <w:ilvl w:val="0"/>
          <w:numId w:val="7"/>
        </w:numPr>
        <w:rPr>
          <w:lang w:eastAsia="zh-CN"/>
        </w:rPr>
      </w:pPr>
      <w:r>
        <w:rPr>
          <w:lang w:eastAsia="zh-CN"/>
        </w:rPr>
        <w:t>Prepare potential TR recommendations.</w:t>
      </w:r>
    </w:p>
    <w:p w14:paraId="4944E655" w14:textId="77777777" w:rsidR="009467D3" w:rsidRDefault="00C250F1">
      <w:pPr>
        <w:numPr>
          <w:ilvl w:val="0"/>
          <w:numId w:val="6"/>
        </w:numPr>
      </w:pPr>
      <w:r>
        <w:t>Downlink and uplink channel/signal aspects</w:t>
      </w:r>
    </w:p>
    <w:p w14:paraId="734533A0" w14:textId="77777777" w:rsidR="009467D3" w:rsidRDefault="00C250F1">
      <w:pPr>
        <w:numPr>
          <w:ilvl w:val="0"/>
          <w:numId w:val="7"/>
        </w:numPr>
        <w:rPr>
          <w:lang w:eastAsia="zh-CN"/>
        </w:rPr>
      </w:pPr>
      <w:r>
        <w:rPr>
          <w:lang w:eastAsia="zh-CN"/>
        </w:rPr>
        <w:t>Narrow down necessary design of those needed channel/signal and related aspects to remaining issues not affecting other WGs’ studies.</w:t>
      </w:r>
    </w:p>
    <w:p w14:paraId="40DA7EC8" w14:textId="77777777" w:rsidR="009467D3" w:rsidRDefault="00C250F1">
      <w:pPr>
        <w:numPr>
          <w:ilvl w:val="0"/>
          <w:numId w:val="7"/>
        </w:numPr>
        <w:rPr>
          <w:lang w:eastAsia="zh-CN"/>
        </w:rPr>
      </w:pPr>
      <w:r>
        <w:rPr>
          <w:lang w:eastAsia="zh-CN"/>
        </w:rPr>
        <w:t>Prepare potential TR recommendations.</w:t>
      </w:r>
    </w:p>
    <w:p w14:paraId="193E89AA" w14:textId="77777777" w:rsidR="009467D3" w:rsidRDefault="009467D3">
      <w:pPr>
        <w:rPr>
          <w:b/>
          <w:lang w:eastAsia="zh-CN"/>
        </w:rPr>
      </w:pPr>
    </w:p>
    <w:p w14:paraId="0F33EB6B" w14:textId="77777777" w:rsidR="009467D3" w:rsidRDefault="00C250F1">
      <w:pPr>
        <w:rPr>
          <w:lang w:eastAsia="zh-CN"/>
        </w:rPr>
      </w:pPr>
      <w:r>
        <w:rPr>
          <w:b/>
          <w:lang w:eastAsia="zh-CN"/>
        </w:rPr>
        <w:t xml:space="preserve">RAN2#127-bis </w:t>
      </w:r>
      <w:r>
        <w:rPr>
          <w:lang w:eastAsia="zh-CN"/>
        </w:rPr>
        <w:t>(1.5 TU)</w:t>
      </w:r>
    </w:p>
    <w:p w14:paraId="55DB253D" w14:textId="77777777" w:rsidR="009467D3" w:rsidRDefault="00C250F1">
      <w:pPr>
        <w:numPr>
          <w:ilvl w:val="0"/>
          <w:numId w:val="6"/>
        </w:numPr>
        <w:rPr>
          <w:lang w:eastAsia="zh-CN"/>
        </w:rPr>
      </w:pPr>
      <w:r>
        <w:rPr>
          <w:rFonts w:hint="eastAsia"/>
          <w:lang w:eastAsia="zh-CN"/>
        </w:rPr>
        <w:t>P</w:t>
      </w:r>
      <w:r>
        <w:rPr>
          <w:lang w:eastAsia="zh-CN"/>
        </w:rPr>
        <w:t>aging-like functionality</w:t>
      </w:r>
    </w:p>
    <w:p w14:paraId="533065EF" w14:textId="77777777" w:rsidR="009467D3" w:rsidRDefault="00C250F1">
      <w:pPr>
        <w:numPr>
          <w:ilvl w:val="0"/>
          <w:numId w:val="7"/>
        </w:numPr>
        <w:rPr>
          <w:lang w:eastAsia="zh-CN"/>
        </w:rPr>
      </w:pPr>
      <w:r>
        <w:rPr>
          <w:lang w:eastAsia="zh-CN"/>
        </w:rPr>
        <w:t>Conclude on the paging-like message content, paging monitoring behaviors.</w:t>
      </w:r>
    </w:p>
    <w:p w14:paraId="02C35453" w14:textId="77777777" w:rsidR="009467D3" w:rsidRDefault="00C250F1">
      <w:pPr>
        <w:numPr>
          <w:ilvl w:val="0"/>
          <w:numId w:val="6"/>
        </w:numPr>
        <w:rPr>
          <w:lang w:eastAsia="zh-CN"/>
        </w:rPr>
      </w:pPr>
      <w:r>
        <w:rPr>
          <w:lang w:eastAsia="zh-CN"/>
        </w:rPr>
        <w:t>Random access-like functionality</w:t>
      </w:r>
    </w:p>
    <w:p w14:paraId="1A86A71B" w14:textId="77777777" w:rsidR="009467D3" w:rsidRDefault="00C250F1">
      <w:pPr>
        <w:numPr>
          <w:ilvl w:val="0"/>
          <w:numId w:val="7"/>
        </w:numPr>
        <w:rPr>
          <w:lang w:eastAsia="zh-CN"/>
        </w:rPr>
      </w:pPr>
      <w:r>
        <w:rPr>
          <w:lang w:eastAsia="zh-CN"/>
        </w:rPr>
        <w:t>Continue discussion on the high layer procedure for random access and formulate the candidate solution(s) details, based on the progress from other WGs.</w:t>
      </w:r>
    </w:p>
    <w:p w14:paraId="3AC57E12" w14:textId="77777777" w:rsidR="009467D3" w:rsidRDefault="00C250F1">
      <w:pPr>
        <w:numPr>
          <w:ilvl w:val="0"/>
          <w:numId w:val="6"/>
        </w:numPr>
        <w:rPr>
          <w:lang w:eastAsia="zh-CN"/>
        </w:rPr>
      </w:pPr>
      <w:r>
        <w:rPr>
          <w:lang w:eastAsia="zh-CN"/>
        </w:rPr>
        <w:t>Data transmission solution</w:t>
      </w:r>
    </w:p>
    <w:p w14:paraId="4582390D" w14:textId="77777777" w:rsidR="009467D3" w:rsidRDefault="00C250F1">
      <w:pPr>
        <w:numPr>
          <w:ilvl w:val="0"/>
          <w:numId w:val="7"/>
        </w:numPr>
        <w:rPr>
          <w:lang w:eastAsia="zh-CN"/>
        </w:rPr>
      </w:pPr>
      <w:r>
        <w:rPr>
          <w:lang w:eastAsia="zh-CN"/>
        </w:rPr>
        <w:t>Conclude the data transmission solution.</w:t>
      </w:r>
    </w:p>
    <w:p w14:paraId="2FD390A0" w14:textId="77777777" w:rsidR="009467D3" w:rsidRDefault="00C250F1">
      <w:pPr>
        <w:numPr>
          <w:ilvl w:val="0"/>
          <w:numId w:val="6"/>
        </w:numPr>
        <w:rPr>
          <w:lang w:eastAsia="zh-CN"/>
        </w:rPr>
      </w:pPr>
      <w:r>
        <w:rPr>
          <w:rFonts w:hint="eastAsia"/>
          <w:lang w:eastAsia="zh-CN"/>
        </w:rPr>
        <w:t>O</w:t>
      </w:r>
      <w:r>
        <w:rPr>
          <w:lang w:eastAsia="zh-CN"/>
        </w:rPr>
        <w:t>thers functionalities analyses</w:t>
      </w:r>
    </w:p>
    <w:p w14:paraId="626008FD" w14:textId="77777777" w:rsidR="009467D3" w:rsidRDefault="00C250F1">
      <w:pPr>
        <w:numPr>
          <w:ilvl w:val="0"/>
          <w:numId w:val="7"/>
        </w:numPr>
        <w:rPr>
          <w:lang w:eastAsia="zh-CN"/>
        </w:rPr>
      </w:pPr>
      <w:r>
        <w:rPr>
          <w:lang w:eastAsia="zh-CN"/>
        </w:rPr>
        <w:t>Leftover details on other potential needed functionalities, including control plane and user plane aspects.</w:t>
      </w:r>
    </w:p>
    <w:p w14:paraId="1945BAF6" w14:textId="77777777" w:rsidR="009467D3" w:rsidRDefault="00C250F1">
      <w:pPr>
        <w:numPr>
          <w:ilvl w:val="0"/>
          <w:numId w:val="6"/>
        </w:numPr>
        <w:rPr>
          <w:lang w:eastAsia="zh-CN"/>
        </w:rPr>
      </w:pPr>
      <w:r>
        <w:rPr>
          <w:lang w:eastAsia="zh-CN"/>
        </w:rPr>
        <w:lastRenderedPageBreak/>
        <w:t>Topology-2 specific aspects</w:t>
      </w:r>
    </w:p>
    <w:p w14:paraId="23223C2C" w14:textId="77777777" w:rsidR="009467D3" w:rsidRDefault="00C250F1">
      <w:pPr>
        <w:numPr>
          <w:ilvl w:val="0"/>
          <w:numId w:val="7"/>
        </w:numPr>
        <w:rPr>
          <w:lang w:eastAsia="zh-CN"/>
        </w:rPr>
      </w:pPr>
      <w:r>
        <w:rPr>
          <w:lang w:eastAsia="zh-CN"/>
        </w:rPr>
        <w:t xml:space="preserve">Continue discussion on data forwarding and </w:t>
      </w:r>
      <w:proofErr w:type="spellStart"/>
      <w:r>
        <w:rPr>
          <w:lang w:eastAsia="zh-CN"/>
        </w:rPr>
        <w:t>signalling</w:t>
      </w:r>
      <w:proofErr w:type="spellEnd"/>
      <w:r>
        <w:rPr>
          <w:lang w:eastAsia="zh-CN"/>
        </w:rPr>
        <w:t xml:space="preserve"> procedure aspects and formulate the feasible solution(s).</w:t>
      </w:r>
    </w:p>
    <w:p w14:paraId="736B1E6D" w14:textId="77777777" w:rsidR="009467D3" w:rsidRDefault="009467D3">
      <w:pPr>
        <w:ind w:left="720"/>
        <w:rPr>
          <w:lang w:eastAsia="zh-CN"/>
        </w:rPr>
      </w:pPr>
    </w:p>
    <w:p w14:paraId="6F7B2F82" w14:textId="77777777" w:rsidR="009467D3" w:rsidRDefault="00C250F1">
      <w:pPr>
        <w:rPr>
          <w:lang w:eastAsia="zh-CN"/>
        </w:rPr>
      </w:pPr>
      <w:r>
        <w:rPr>
          <w:b/>
          <w:lang w:eastAsia="zh-CN"/>
        </w:rPr>
        <w:t xml:space="preserve">RAN3#125-bis </w:t>
      </w:r>
      <w:r>
        <w:rPr>
          <w:lang w:eastAsia="zh-CN"/>
        </w:rPr>
        <w:t>(1.5 TU)</w:t>
      </w:r>
    </w:p>
    <w:p w14:paraId="63DA8E6D" w14:textId="77777777" w:rsidR="009467D3" w:rsidRDefault="00C250F1">
      <w:pPr>
        <w:numPr>
          <w:ilvl w:val="0"/>
          <w:numId w:val="6"/>
        </w:numPr>
      </w:pPr>
      <w:r>
        <w:rPr>
          <w:rFonts w:hint="eastAsia"/>
        </w:rPr>
        <w:t>General</w:t>
      </w:r>
      <w:r>
        <w:t xml:space="preserve"> </w:t>
      </w:r>
    </w:p>
    <w:p w14:paraId="5296E3B5" w14:textId="77777777" w:rsidR="009467D3" w:rsidRDefault="00C250F1">
      <w:pPr>
        <w:numPr>
          <w:ilvl w:val="0"/>
          <w:numId w:val="7"/>
        </w:numPr>
        <w:rPr>
          <w:lang w:eastAsia="zh-CN"/>
        </w:rPr>
      </w:pPr>
      <w:r>
        <w:rPr>
          <w:lang w:eastAsia="zh-CN"/>
        </w:rPr>
        <w:t>Endorse TR on RAN3 part.</w:t>
      </w:r>
    </w:p>
    <w:p w14:paraId="01AA771E" w14:textId="77777777" w:rsidR="009467D3" w:rsidRDefault="00C250F1">
      <w:pPr>
        <w:numPr>
          <w:ilvl w:val="0"/>
          <w:numId w:val="6"/>
        </w:numPr>
        <w:rPr>
          <w:lang w:eastAsia="zh-CN"/>
        </w:rPr>
      </w:pPr>
      <w:r>
        <w:t>RA</w:t>
      </w:r>
      <w:r>
        <w:rPr>
          <w:rFonts w:hint="eastAsia"/>
          <w:lang w:eastAsia="zh-CN"/>
        </w:rPr>
        <w:t>N</w:t>
      </w:r>
      <w:r>
        <w:t xml:space="preserve"> </w:t>
      </w:r>
      <w:r>
        <w:rPr>
          <w:rFonts w:hint="eastAsia"/>
          <w:lang w:eastAsia="zh-CN"/>
        </w:rPr>
        <w:t>Architecture</w:t>
      </w:r>
    </w:p>
    <w:p w14:paraId="03A85DA5" w14:textId="77777777" w:rsidR="009467D3" w:rsidRDefault="00C250F1">
      <w:pPr>
        <w:numPr>
          <w:ilvl w:val="0"/>
          <w:numId w:val="7"/>
        </w:numPr>
        <w:rPr>
          <w:lang w:eastAsia="zh-CN"/>
        </w:rPr>
      </w:pPr>
      <w:r>
        <w:rPr>
          <w:lang w:eastAsia="zh-CN"/>
        </w:rPr>
        <w:t>Continue d</w:t>
      </w:r>
      <w:r>
        <w:rPr>
          <w:rFonts w:hint="eastAsia"/>
          <w:lang w:eastAsia="zh-CN"/>
        </w:rPr>
        <w:t>iscuss</w:t>
      </w:r>
      <w:r>
        <w:rPr>
          <w:lang w:eastAsia="zh-CN"/>
        </w:rPr>
        <w:t xml:space="preserve">ion on other </w:t>
      </w:r>
      <w:r>
        <w:rPr>
          <w:rFonts w:hint="eastAsia"/>
          <w:lang w:eastAsia="zh-CN"/>
        </w:rPr>
        <w:t>RAN</w:t>
      </w:r>
      <w:r>
        <w:rPr>
          <w:lang w:eastAsia="zh-CN"/>
        </w:rPr>
        <w:t xml:space="preserve"> </w:t>
      </w:r>
      <w:r>
        <w:rPr>
          <w:rFonts w:hint="eastAsia"/>
          <w:lang w:eastAsia="zh-CN"/>
        </w:rPr>
        <w:t>architecture</w:t>
      </w:r>
      <w:r>
        <w:rPr>
          <w:lang w:eastAsia="zh-CN"/>
        </w:rPr>
        <w:t xml:space="preserve"> </w:t>
      </w:r>
      <w:r>
        <w:rPr>
          <w:rFonts w:hint="eastAsia"/>
          <w:lang w:eastAsia="zh-CN"/>
        </w:rPr>
        <w:t>aspects</w:t>
      </w:r>
      <w:r>
        <w:rPr>
          <w:lang w:eastAsia="zh-CN"/>
        </w:rPr>
        <w:t>, if any</w:t>
      </w:r>
      <w:r>
        <w:rPr>
          <w:lang w:val="en-GB"/>
        </w:rPr>
        <w:t>.</w:t>
      </w:r>
    </w:p>
    <w:p w14:paraId="6D1D28B5" w14:textId="77777777" w:rsidR="009467D3" w:rsidRDefault="00C250F1">
      <w:pPr>
        <w:numPr>
          <w:ilvl w:val="0"/>
          <w:numId w:val="7"/>
        </w:numPr>
        <w:rPr>
          <w:lang w:eastAsia="zh-CN"/>
        </w:rPr>
      </w:pPr>
      <w:r>
        <w:rPr>
          <w:lang w:val="en-GB"/>
        </w:rPr>
        <w:t>Continue discussion on the details of CN-RAN interface, if any.</w:t>
      </w:r>
    </w:p>
    <w:p w14:paraId="12AF8735" w14:textId="77777777" w:rsidR="009467D3" w:rsidRDefault="00C250F1">
      <w:pPr>
        <w:numPr>
          <w:ilvl w:val="0"/>
          <w:numId w:val="6"/>
        </w:numPr>
        <w:rPr>
          <w:lang w:eastAsia="zh-CN"/>
        </w:rPr>
      </w:pPr>
      <w:proofErr w:type="spellStart"/>
      <w:r>
        <w:rPr>
          <w:lang w:eastAsia="zh-CN"/>
        </w:rPr>
        <w:t>Signalling</w:t>
      </w:r>
      <w:proofErr w:type="spellEnd"/>
      <w:r>
        <w:rPr>
          <w:lang w:eastAsia="zh-CN"/>
        </w:rPr>
        <w:t xml:space="preserve"> and Procedures for CN-RAN interface</w:t>
      </w:r>
    </w:p>
    <w:p w14:paraId="72E2B054"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Paging, compare the solution(s) and make down selection.</w:t>
      </w:r>
    </w:p>
    <w:p w14:paraId="7D936991"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device context management, compare the solution(s) and make down selection.</w:t>
      </w:r>
    </w:p>
    <w:p w14:paraId="1B45E4FA"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data transport, compare the solution(s) and make down selection.</w:t>
      </w:r>
    </w:p>
    <w:p w14:paraId="636E03B0" w14:textId="77777777" w:rsidR="009467D3" w:rsidRDefault="00C250F1">
      <w:pPr>
        <w:numPr>
          <w:ilvl w:val="0"/>
          <w:numId w:val="6"/>
        </w:numPr>
        <w:rPr>
          <w:lang w:eastAsia="zh-CN"/>
        </w:rPr>
      </w:pPr>
      <w:r>
        <w:rPr>
          <w:lang w:eastAsia="zh-CN"/>
        </w:rPr>
        <w:t>Ambient IoT device locating</w:t>
      </w:r>
    </w:p>
    <w:p w14:paraId="0E9071F9" w14:textId="77777777" w:rsidR="009467D3" w:rsidRDefault="00C250F1">
      <w:pPr>
        <w:numPr>
          <w:ilvl w:val="0"/>
          <w:numId w:val="7"/>
        </w:numPr>
        <w:rPr>
          <w:lang w:eastAsia="zh-CN"/>
        </w:rPr>
      </w:pPr>
      <w:r>
        <w:rPr>
          <w:lang w:val="en-GB"/>
        </w:rPr>
        <w:t xml:space="preserve">Continue </w:t>
      </w:r>
      <w:r>
        <w:rPr>
          <w:lang w:eastAsia="zh-CN"/>
        </w:rPr>
        <w:t>d</w:t>
      </w:r>
      <w:r>
        <w:rPr>
          <w:rFonts w:hint="eastAsia"/>
          <w:lang w:eastAsia="zh-CN"/>
        </w:rPr>
        <w:t>iscuss</w:t>
      </w:r>
      <w:r>
        <w:rPr>
          <w:lang w:eastAsia="zh-CN"/>
        </w:rPr>
        <w:t>ion on Ambient IoT device locating with no or minimal specification impact, compare the solution(s) and make down selection.</w:t>
      </w:r>
    </w:p>
    <w:p w14:paraId="56711AAC" w14:textId="77777777" w:rsidR="009467D3" w:rsidRDefault="00C250F1">
      <w:pPr>
        <w:numPr>
          <w:ilvl w:val="0"/>
          <w:numId w:val="6"/>
        </w:numPr>
        <w:rPr>
          <w:lang w:eastAsia="zh-CN"/>
        </w:rPr>
      </w:pPr>
      <w:r>
        <w:rPr>
          <w:lang w:eastAsia="zh-CN"/>
        </w:rPr>
        <w:t>Continue discussion on RAN3 impact on Topology-2, list and compare solution(s).</w:t>
      </w:r>
    </w:p>
    <w:p w14:paraId="4C1921AF" w14:textId="77777777" w:rsidR="009467D3" w:rsidRDefault="00C250F1">
      <w:pPr>
        <w:numPr>
          <w:ilvl w:val="0"/>
          <w:numId w:val="6"/>
        </w:numPr>
        <w:rPr>
          <w:lang w:eastAsia="zh-CN"/>
        </w:rPr>
      </w:pPr>
      <w:r>
        <w:rPr>
          <w:lang w:eastAsia="zh-CN"/>
        </w:rPr>
        <w:t>Capture agreements</w:t>
      </w:r>
      <w:r>
        <w:rPr>
          <w:lang w:eastAsia="zh-CN"/>
        </w:rPr>
        <w:tab/>
      </w:r>
    </w:p>
    <w:p w14:paraId="7B2E114F" w14:textId="77777777" w:rsidR="009467D3" w:rsidRDefault="00C250F1">
      <w:pPr>
        <w:numPr>
          <w:ilvl w:val="0"/>
          <w:numId w:val="7"/>
        </w:numPr>
        <w:rPr>
          <w:lang w:eastAsia="zh-CN"/>
        </w:rPr>
      </w:pPr>
      <w:r>
        <w:rPr>
          <w:lang w:eastAsia="zh-CN"/>
        </w:rPr>
        <w:t xml:space="preserve">Agree </w:t>
      </w:r>
      <w:proofErr w:type="spellStart"/>
      <w:r>
        <w:rPr>
          <w:lang w:eastAsia="zh-CN"/>
        </w:rPr>
        <w:t>pCR</w:t>
      </w:r>
      <w:proofErr w:type="spellEnd"/>
      <w:r>
        <w:rPr>
          <w:lang w:eastAsia="zh-CN"/>
        </w:rPr>
        <w:t>(s) to capture agreements, if any.</w:t>
      </w:r>
    </w:p>
    <w:p w14:paraId="315B02A1" w14:textId="77777777" w:rsidR="009467D3" w:rsidRDefault="009467D3">
      <w:pPr>
        <w:ind w:left="720"/>
        <w:rPr>
          <w:lang w:eastAsia="zh-CN"/>
        </w:rPr>
      </w:pPr>
    </w:p>
    <w:p w14:paraId="0B80A8F1" w14:textId="77777777" w:rsidR="009467D3" w:rsidRDefault="00C250F1">
      <w:pPr>
        <w:rPr>
          <w:lang w:eastAsia="zh-CN"/>
        </w:rPr>
      </w:pPr>
      <w:r>
        <w:rPr>
          <w:b/>
          <w:lang w:eastAsia="zh-CN"/>
        </w:rPr>
        <w:t xml:space="preserve">RAN4#112-bis </w:t>
      </w:r>
      <w:r>
        <w:rPr>
          <w:lang w:eastAsia="zh-CN"/>
        </w:rPr>
        <w:t>(1.5 TU)</w:t>
      </w:r>
    </w:p>
    <w:p w14:paraId="61DDDFD8" w14:textId="77777777" w:rsidR="009467D3" w:rsidRDefault="00C250F1">
      <w:pPr>
        <w:numPr>
          <w:ilvl w:val="0"/>
          <w:numId w:val="6"/>
        </w:numPr>
        <w:rPr>
          <w:lang w:eastAsia="zh-CN"/>
        </w:rPr>
      </w:pPr>
      <w:r>
        <w:rPr>
          <w:rFonts w:hint="eastAsia"/>
          <w:lang w:eastAsia="zh-CN"/>
        </w:rPr>
        <w:t>C</w:t>
      </w:r>
      <w:r>
        <w:rPr>
          <w:lang w:eastAsia="zh-CN"/>
        </w:rPr>
        <w:t xml:space="preserve">oexistence </w:t>
      </w:r>
      <w:r>
        <w:rPr>
          <w:rFonts w:hint="eastAsia"/>
          <w:lang w:eastAsia="zh-CN"/>
        </w:rPr>
        <w:t>study</w:t>
      </w:r>
    </w:p>
    <w:p w14:paraId="17E14773" w14:textId="32A35C9B" w:rsidR="009467D3" w:rsidRDefault="00C250F1">
      <w:pPr>
        <w:numPr>
          <w:ilvl w:val="0"/>
          <w:numId w:val="7"/>
        </w:numPr>
        <w:rPr>
          <w:lang w:eastAsia="zh-CN"/>
        </w:rPr>
      </w:pPr>
      <w:r>
        <w:rPr>
          <w:lang w:eastAsia="zh-CN"/>
        </w:rPr>
        <w:t>Continue coexistence analysis</w:t>
      </w:r>
      <w:r>
        <w:rPr>
          <w:rFonts w:hint="eastAsia"/>
          <w:lang w:eastAsia="zh-CN"/>
        </w:rPr>
        <w:t xml:space="preserve"> </w:t>
      </w:r>
      <w:r w:rsidR="00ED76AA">
        <w:rPr>
          <w:lang w:eastAsia="zh-CN"/>
        </w:rPr>
        <w:t xml:space="preserve">and </w:t>
      </w:r>
      <w:r>
        <w:rPr>
          <w:rFonts w:hint="eastAsia"/>
          <w:lang w:eastAsia="zh-CN"/>
        </w:rPr>
        <w:t>collection of simulation results</w:t>
      </w:r>
    </w:p>
    <w:p w14:paraId="387EC26C" w14:textId="74DC9EBC" w:rsidR="009467D3" w:rsidRDefault="00ED76AA">
      <w:pPr>
        <w:numPr>
          <w:ilvl w:val="0"/>
          <w:numId w:val="7"/>
        </w:numPr>
        <w:rPr>
          <w:lang w:eastAsia="zh-CN"/>
        </w:rPr>
      </w:pPr>
      <w:r>
        <w:rPr>
          <w:lang w:eastAsia="zh-CN"/>
        </w:rPr>
        <w:t xml:space="preserve">Start discussion of the conclusion of the coexistence study </w:t>
      </w:r>
    </w:p>
    <w:p w14:paraId="71F57330" w14:textId="77777777" w:rsidR="009467D3" w:rsidRDefault="00C250F1">
      <w:pPr>
        <w:numPr>
          <w:ilvl w:val="0"/>
          <w:numId w:val="6"/>
        </w:numPr>
        <w:rPr>
          <w:lang w:eastAsia="zh-CN"/>
        </w:rPr>
      </w:pPr>
      <w:r>
        <w:rPr>
          <w:rFonts w:hint="eastAsia"/>
          <w:lang w:eastAsia="zh-CN"/>
        </w:rPr>
        <w:t>RF</w:t>
      </w:r>
      <w:r>
        <w:rPr>
          <w:lang w:eastAsia="zh-CN"/>
        </w:rPr>
        <w:t xml:space="preserve"> </w:t>
      </w:r>
      <w:r>
        <w:rPr>
          <w:rFonts w:hint="eastAsia"/>
          <w:lang w:eastAsia="zh-CN"/>
        </w:rPr>
        <w:t>requirements</w:t>
      </w:r>
      <w:r>
        <w:rPr>
          <w:lang w:eastAsia="zh-CN"/>
        </w:rPr>
        <w:t xml:space="preserve"> </w:t>
      </w:r>
      <w:r>
        <w:rPr>
          <w:rFonts w:hint="eastAsia"/>
          <w:lang w:eastAsia="zh-CN"/>
        </w:rPr>
        <w:t>study</w:t>
      </w:r>
    </w:p>
    <w:p w14:paraId="7050DCFD" w14:textId="77777777" w:rsidR="009467D3" w:rsidRDefault="00C250F1">
      <w:pPr>
        <w:numPr>
          <w:ilvl w:val="0"/>
          <w:numId w:val="7"/>
        </w:numPr>
        <w:rPr>
          <w:lang w:eastAsia="zh-CN"/>
        </w:rPr>
      </w:pPr>
      <w:r>
        <w:rPr>
          <w:lang w:eastAsia="zh-CN"/>
        </w:rPr>
        <w:t>Further discuss and agree on the impact on RF requirements.</w:t>
      </w:r>
    </w:p>
    <w:p w14:paraId="693ACD1E" w14:textId="77777777" w:rsidR="009467D3" w:rsidRDefault="009467D3">
      <w:pPr>
        <w:ind w:left="720"/>
        <w:rPr>
          <w:lang w:eastAsia="zh-CN"/>
        </w:rPr>
      </w:pPr>
    </w:p>
    <w:p w14:paraId="0FDBF7CE" w14:textId="77777777" w:rsidR="009467D3" w:rsidRDefault="00C250F1">
      <w:pPr>
        <w:pStyle w:val="2"/>
        <w:rPr>
          <w:lang w:eastAsia="zh-CN"/>
        </w:rPr>
      </w:pPr>
      <w:r>
        <w:rPr>
          <w:lang w:eastAsia="zh-CN"/>
        </w:rPr>
        <w:t>November 2024</w:t>
      </w:r>
    </w:p>
    <w:p w14:paraId="04BE4FA3" w14:textId="77777777" w:rsidR="009467D3" w:rsidRDefault="00C250F1">
      <w:pPr>
        <w:rPr>
          <w:lang w:eastAsia="zh-CN"/>
        </w:rPr>
      </w:pPr>
      <w:r>
        <w:rPr>
          <w:b/>
          <w:lang w:eastAsia="zh-CN"/>
        </w:rPr>
        <w:t xml:space="preserve">RAN1#119 </w:t>
      </w:r>
      <w:r>
        <w:rPr>
          <w:lang w:eastAsia="zh-CN"/>
        </w:rPr>
        <w:t>(3.5 TU)</w:t>
      </w:r>
    </w:p>
    <w:p w14:paraId="1401E3BA" w14:textId="77777777" w:rsidR="009467D3" w:rsidRDefault="00C250F1">
      <w:pPr>
        <w:numPr>
          <w:ilvl w:val="0"/>
          <w:numId w:val="6"/>
        </w:numPr>
        <w:rPr>
          <w:lang w:eastAsia="zh-CN"/>
        </w:rPr>
      </w:pPr>
      <w:r>
        <w:t>Evaluation assumptions and results</w:t>
      </w:r>
    </w:p>
    <w:p w14:paraId="278A234C" w14:textId="77777777" w:rsidR="009467D3" w:rsidRDefault="00C250F1">
      <w:pPr>
        <w:numPr>
          <w:ilvl w:val="0"/>
          <w:numId w:val="7"/>
        </w:numPr>
        <w:rPr>
          <w:lang w:eastAsia="zh-CN"/>
        </w:rPr>
      </w:pPr>
      <w:r>
        <w:rPr>
          <w:lang w:eastAsia="zh-CN"/>
        </w:rPr>
        <w:t>Complete TR text proposal for coverage evaluation results and if any coexistence evaluation in RAN1.</w:t>
      </w:r>
    </w:p>
    <w:p w14:paraId="7978F472" w14:textId="77777777" w:rsidR="009467D3" w:rsidRDefault="00C250F1">
      <w:pPr>
        <w:numPr>
          <w:ilvl w:val="0"/>
          <w:numId w:val="6"/>
        </w:numPr>
      </w:pPr>
      <w:r>
        <w:t>General aspects of physical layer design</w:t>
      </w:r>
    </w:p>
    <w:p w14:paraId="3046B173" w14:textId="77777777" w:rsidR="009467D3" w:rsidRDefault="00C250F1">
      <w:pPr>
        <w:numPr>
          <w:ilvl w:val="0"/>
          <w:numId w:val="7"/>
        </w:numPr>
        <w:rPr>
          <w:lang w:eastAsia="zh-CN"/>
        </w:rPr>
      </w:pPr>
      <w:r>
        <w:rPr>
          <w:lang w:eastAsia="zh-CN"/>
        </w:rPr>
        <w:t>Resolve leftover if any.</w:t>
      </w:r>
    </w:p>
    <w:p w14:paraId="23126252" w14:textId="77777777" w:rsidR="009467D3" w:rsidRDefault="00C250F1">
      <w:pPr>
        <w:numPr>
          <w:ilvl w:val="0"/>
          <w:numId w:val="7"/>
        </w:numPr>
        <w:rPr>
          <w:lang w:eastAsia="zh-CN"/>
        </w:rPr>
      </w:pPr>
      <w:r>
        <w:rPr>
          <w:lang w:eastAsia="zh-CN"/>
        </w:rPr>
        <w:t>Conclude recommendations for TR.</w:t>
      </w:r>
    </w:p>
    <w:p w14:paraId="13529997" w14:textId="77777777" w:rsidR="009467D3" w:rsidRDefault="00C250F1">
      <w:pPr>
        <w:numPr>
          <w:ilvl w:val="0"/>
          <w:numId w:val="6"/>
        </w:numPr>
      </w:pPr>
      <w:r>
        <w:t>Frame structure and timing aspects</w:t>
      </w:r>
    </w:p>
    <w:p w14:paraId="62DAF95D" w14:textId="77777777" w:rsidR="009467D3" w:rsidRDefault="00C250F1">
      <w:pPr>
        <w:numPr>
          <w:ilvl w:val="0"/>
          <w:numId w:val="7"/>
        </w:numPr>
        <w:rPr>
          <w:lang w:eastAsia="zh-CN"/>
        </w:rPr>
      </w:pPr>
      <w:r>
        <w:rPr>
          <w:lang w:eastAsia="zh-CN"/>
        </w:rPr>
        <w:lastRenderedPageBreak/>
        <w:t>Resolve leftover if any.</w:t>
      </w:r>
    </w:p>
    <w:p w14:paraId="059D57E1" w14:textId="77777777" w:rsidR="009467D3" w:rsidRDefault="00C250F1">
      <w:pPr>
        <w:numPr>
          <w:ilvl w:val="0"/>
          <w:numId w:val="7"/>
        </w:numPr>
        <w:rPr>
          <w:lang w:eastAsia="zh-CN"/>
        </w:rPr>
      </w:pPr>
      <w:r>
        <w:rPr>
          <w:lang w:eastAsia="zh-CN"/>
        </w:rPr>
        <w:t>Conclude recommendations for TR.</w:t>
      </w:r>
    </w:p>
    <w:p w14:paraId="00410638" w14:textId="77777777" w:rsidR="009467D3" w:rsidRDefault="00C250F1">
      <w:pPr>
        <w:numPr>
          <w:ilvl w:val="0"/>
          <w:numId w:val="6"/>
        </w:numPr>
      </w:pPr>
      <w:r>
        <w:t>Downlink and uplink channel/signal aspects</w:t>
      </w:r>
    </w:p>
    <w:p w14:paraId="59983DA7" w14:textId="77777777" w:rsidR="009467D3" w:rsidRDefault="00C250F1">
      <w:pPr>
        <w:numPr>
          <w:ilvl w:val="0"/>
          <w:numId w:val="7"/>
        </w:numPr>
        <w:rPr>
          <w:lang w:eastAsia="zh-CN"/>
        </w:rPr>
      </w:pPr>
      <w:r>
        <w:rPr>
          <w:lang w:eastAsia="zh-CN"/>
        </w:rPr>
        <w:t>Resolve leftover if any.</w:t>
      </w:r>
    </w:p>
    <w:p w14:paraId="4082090F" w14:textId="77777777" w:rsidR="009467D3" w:rsidRDefault="00C250F1">
      <w:pPr>
        <w:numPr>
          <w:ilvl w:val="0"/>
          <w:numId w:val="7"/>
        </w:numPr>
        <w:rPr>
          <w:lang w:eastAsia="zh-CN"/>
        </w:rPr>
      </w:pPr>
      <w:r>
        <w:rPr>
          <w:lang w:eastAsia="zh-CN"/>
        </w:rPr>
        <w:t>Conclude recommendations for TR.</w:t>
      </w:r>
    </w:p>
    <w:p w14:paraId="57A2610F" w14:textId="77777777" w:rsidR="009467D3" w:rsidRDefault="00C250F1">
      <w:pPr>
        <w:numPr>
          <w:ilvl w:val="0"/>
          <w:numId w:val="6"/>
        </w:numPr>
      </w:pPr>
      <w:r>
        <w:t>Waveform characteristics of carrier-wave provided externally to the Ambient IoT device</w:t>
      </w:r>
    </w:p>
    <w:p w14:paraId="0B7269C6" w14:textId="77777777" w:rsidR="009467D3" w:rsidRDefault="00C250F1">
      <w:pPr>
        <w:numPr>
          <w:ilvl w:val="0"/>
          <w:numId w:val="7"/>
        </w:numPr>
      </w:pPr>
      <w:r>
        <w:rPr>
          <w:lang w:eastAsia="zh-CN"/>
        </w:rPr>
        <w:t>Resolve leftover if any.</w:t>
      </w:r>
    </w:p>
    <w:p w14:paraId="3F5084EE" w14:textId="77777777" w:rsidR="009467D3" w:rsidRDefault="00C250F1">
      <w:pPr>
        <w:numPr>
          <w:ilvl w:val="0"/>
          <w:numId w:val="7"/>
        </w:numPr>
        <w:rPr>
          <w:lang w:eastAsia="zh-CN"/>
        </w:rPr>
      </w:pPr>
      <w:r>
        <w:rPr>
          <w:lang w:eastAsia="zh-CN"/>
        </w:rPr>
        <w:t>Conclude recommendations for TR.</w:t>
      </w:r>
    </w:p>
    <w:p w14:paraId="0F087A8D" w14:textId="77777777" w:rsidR="009467D3" w:rsidRDefault="009467D3">
      <w:pPr>
        <w:rPr>
          <w:lang w:eastAsia="zh-CN"/>
        </w:rPr>
      </w:pPr>
    </w:p>
    <w:p w14:paraId="53522FC4" w14:textId="77777777" w:rsidR="009467D3" w:rsidRDefault="00C250F1">
      <w:pPr>
        <w:rPr>
          <w:lang w:eastAsia="zh-CN"/>
        </w:rPr>
      </w:pPr>
      <w:bookmarkStart w:id="4" w:name="_Ref124589665"/>
      <w:bookmarkStart w:id="5" w:name="_Ref124671424"/>
      <w:bookmarkStart w:id="6" w:name="_Ref71620620"/>
      <w:bookmarkStart w:id="7" w:name="_Ref129681832"/>
      <w:r>
        <w:rPr>
          <w:b/>
          <w:lang w:eastAsia="zh-CN"/>
        </w:rPr>
        <w:t xml:space="preserve">RAN2#128 </w:t>
      </w:r>
      <w:r>
        <w:rPr>
          <w:lang w:eastAsia="zh-CN"/>
        </w:rPr>
        <w:t>(1.5 TU)</w:t>
      </w:r>
    </w:p>
    <w:p w14:paraId="12FF430E" w14:textId="77777777" w:rsidR="009467D3" w:rsidRDefault="00C250F1">
      <w:pPr>
        <w:numPr>
          <w:ilvl w:val="0"/>
          <w:numId w:val="6"/>
        </w:numPr>
        <w:rPr>
          <w:lang w:eastAsia="zh-CN"/>
        </w:rPr>
      </w:pPr>
      <w:r>
        <w:rPr>
          <w:rFonts w:hint="eastAsia"/>
          <w:lang w:eastAsia="zh-CN"/>
        </w:rPr>
        <w:t>P</w:t>
      </w:r>
      <w:r>
        <w:rPr>
          <w:lang w:eastAsia="zh-CN"/>
        </w:rPr>
        <w:t>aging-like functionality</w:t>
      </w:r>
    </w:p>
    <w:p w14:paraId="65BC232F" w14:textId="77777777" w:rsidR="009467D3" w:rsidRDefault="00C250F1">
      <w:pPr>
        <w:numPr>
          <w:ilvl w:val="0"/>
          <w:numId w:val="7"/>
        </w:numPr>
        <w:rPr>
          <w:lang w:eastAsia="zh-CN"/>
        </w:rPr>
      </w:pPr>
      <w:r>
        <w:rPr>
          <w:lang w:eastAsia="zh-CN"/>
        </w:rPr>
        <w:t>Conclude recommendations for TR.</w:t>
      </w:r>
    </w:p>
    <w:p w14:paraId="7D9EBDA1" w14:textId="77777777" w:rsidR="009467D3" w:rsidRDefault="00C250F1">
      <w:pPr>
        <w:numPr>
          <w:ilvl w:val="0"/>
          <w:numId w:val="6"/>
        </w:numPr>
        <w:rPr>
          <w:lang w:eastAsia="zh-CN"/>
        </w:rPr>
      </w:pPr>
      <w:r>
        <w:rPr>
          <w:lang w:eastAsia="zh-CN"/>
        </w:rPr>
        <w:t>Random access-like functionality</w:t>
      </w:r>
    </w:p>
    <w:p w14:paraId="4DDDB77C" w14:textId="77777777" w:rsidR="009467D3" w:rsidRDefault="00C250F1">
      <w:pPr>
        <w:numPr>
          <w:ilvl w:val="0"/>
          <w:numId w:val="7"/>
        </w:numPr>
        <w:rPr>
          <w:lang w:eastAsia="zh-CN"/>
        </w:rPr>
      </w:pPr>
      <w:r>
        <w:rPr>
          <w:lang w:eastAsia="zh-CN"/>
        </w:rPr>
        <w:t>Resolve more details on the RA procedure as needed and Conclude recommendations for TR.s.</w:t>
      </w:r>
    </w:p>
    <w:p w14:paraId="4DD4DC66" w14:textId="77777777" w:rsidR="009467D3" w:rsidRDefault="00C250F1">
      <w:pPr>
        <w:numPr>
          <w:ilvl w:val="0"/>
          <w:numId w:val="6"/>
        </w:numPr>
        <w:rPr>
          <w:lang w:eastAsia="zh-CN"/>
        </w:rPr>
      </w:pPr>
      <w:r>
        <w:rPr>
          <w:lang w:eastAsia="zh-CN"/>
        </w:rPr>
        <w:t>Data transmission solution</w:t>
      </w:r>
    </w:p>
    <w:p w14:paraId="7A18126A" w14:textId="77777777" w:rsidR="009467D3" w:rsidRDefault="00C250F1">
      <w:pPr>
        <w:numPr>
          <w:ilvl w:val="0"/>
          <w:numId w:val="7"/>
        </w:numPr>
        <w:rPr>
          <w:lang w:eastAsia="zh-CN"/>
        </w:rPr>
      </w:pPr>
      <w:r>
        <w:rPr>
          <w:lang w:eastAsia="zh-CN"/>
        </w:rPr>
        <w:t>Conclude recommendations for TR.</w:t>
      </w:r>
    </w:p>
    <w:p w14:paraId="088752CA" w14:textId="77777777" w:rsidR="009467D3" w:rsidRDefault="00C250F1">
      <w:pPr>
        <w:numPr>
          <w:ilvl w:val="0"/>
          <w:numId w:val="6"/>
        </w:numPr>
        <w:rPr>
          <w:lang w:eastAsia="zh-CN"/>
        </w:rPr>
      </w:pPr>
      <w:r>
        <w:rPr>
          <w:rFonts w:hint="eastAsia"/>
          <w:lang w:eastAsia="zh-CN"/>
        </w:rPr>
        <w:t>O</w:t>
      </w:r>
      <w:r>
        <w:rPr>
          <w:lang w:eastAsia="zh-CN"/>
        </w:rPr>
        <w:t>thers functionalities analyses</w:t>
      </w:r>
    </w:p>
    <w:p w14:paraId="4A7FC09C" w14:textId="77777777" w:rsidR="009467D3" w:rsidRDefault="00C250F1">
      <w:pPr>
        <w:numPr>
          <w:ilvl w:val="0"/>
          <w:numId w:val="7"/>
        </w:numPr>
        <w:rPr>
          <w:lang w:eastAsia="zh-CN"/>
        </w:rPr>
      </w:pPr>
      <w:r>
        <w:rPr>
          <w:lang w:eastAsia="zh-CN"/>
        </w:rPr>
        <w:t>Conclude recommendations for TR.</w:t>
      </w:r>
    </w:p>
    <w:p w14:paraId="220D077A" w14:textId="77777777" w:rsidR="009467D3" w:rsidRDefault="00C250F1">
      <w:pPr>
        <w:numPr>
          <w:ilvl w:val="0"/>
          <w:numId w:val="6"/>
        </w:numPr>
        <w:rPr>
          <w:lang w:eastAsia="zh-CN"/>
        </w:rPr>
      </w:pPr>
      <w:r>
        <w:rPr>
          <w:lang w:eastAsia="zh-CN"/>
        </w:rPr>
        <w:t>Topology-2 specific aspects</w:t>
      </w:r>
    </w:p>
    <w:p w14:paraId="68E48EE3" w14:textId="77777777" w:rsidR="009467D3" w:rsidRDefault="00C250F1">
      <w:pPr>
        <w:numPr>
          <w:ilvl w:val="0"/>
          <w:numId w:val="7"/>
        </w:numPr>
        <w:rPr>
          <w:lang w:eastAsia="zh-CN"/>
        </w:rPr>
      </w:pPr>
      <w:r>
        <w:rPr>
          <w:lang w:eastAsia="zh-CN"/>
        </w:rPr>
        <w:t>Conclude recommendations for TR.</w:t>
      </w:r>
    </w:p>
    <w:p w14:paraId="234A83D1" w14:textId="77777777" w:rsidR="009467D3" w:rsidRDefault="009467D3">
      <w:pPr>
        <w:rPr>
          <w:lang w:eastAsia="zh-CN"/>
        </w:rPr>
      </w:pPr>
    </w:p>
    <w:p w14:paraId="7CAFAB3C" w14:textId="77777777" w:rsidR="009467D3" w:rsidRDefault="00C250F1">
      <w:pPr>
        <w:rPr>
          <w:lang w:eastAsia="zh-CN"/>
        </w:rPr>
      </w:pPr>
      <w:r>
        <w:rPr>
          <w:b/>
          <w:lang w:eastAsia="zh-CN"/>
        </w:rPr>
        <w:t xml:space="preserve">RAN3#126 </w:t>
      </w:r>
      <w:r>
        <w:rPr>
          <w:lang w:eastAsia="zh-CN"/>
        </w:rPr>
        <w:t>(1.5 TU)</w:t>
      </w:r>
    </w:p>
    <w:p w14:paraId="7A49137B" w14:textId="77777777" w:rsidR="009467D3" w:rsidRDefault="00C250F1">
      <w:pPr>
        <w:numPr>
          <w:ilvl w:val="0"/>
          <w:numId w:val="6"/>
        </w:numPr>
      </w:pPr>
      <w:r>
        <w:rPr>
          <w:rFonts w:hint="eastAsia"/>
        </w:rPr>
        <w:t>General</w:t>
      </w:r>
      <w:r>
        <w:t xml:space="preserve"> </w:t>
      </w:r>
    </w:p>
    <w:p w14:paraId="607D4B18" w14:textId="77777777" w:rsidR="009467D3" w:rsidRDefault="00C250F1">
      <w:pPr>
        <w:numPr>
          <w:ilvl w:val="0"/>
          <w:numId w:val="7"/>
        </w:numPr>
        <w:rPr>
          <w:lang w:eastAsia="zh-CN"/>
        </w:rPr>
      </w:pPr>
      <w:r>
        <w:rPr>
          <w:lang w:eastAsia="zh-CN"/>
        </w:rPr>
        <w:t>Endorse TR on RAN3 part.</w:t>
      </w:r>
    </w:p>
    <w:p w14:paraId="41B6C9D6" w14:textId="77777777" w:rsidR="009467D3" w:rsidRDefault="00C250F1">
      <w:pPr>
        <w:numPr>
          <w:ilvl w:val="0"/>
          <w:numId w:val="6"/>
        </w:numPr>
        <w:rPr>
          <w:lang w:eastAsia="zh-CN"/>
        </w:rPr>
      </w:pPr>
      <w:r>
        <w:t>RA</w:t>
      </w:r>
      <w:r>
        <w:rPr>
          <w:rFonts w:hint="eastAsia"/>
          <w:lang w:eastAsia="zh-CN"/>
        </w:rPr>
        <w:t>N</w:t>
      </w:r>
      <w:r>
        <w:t xml:space="preserve"> </w:t>
      </w:r>
      <w:r>
        <w:rPr>
          <w:rFonts w:hint="eastAsia"/>
          <w:lang w:eastAsia="zh-CN"/>
        </w:rPr>
        <w:t>Architecture</w:t>
      </w:r>
    </w:p>
    <w:p w14:paraId="1C69E2B9" w14:textId="77777777" w:rsidR="009467D3" w:rsidRDefault="00C250F1">
      <w:pPr>
        <w:numPr>
          <w:ilvl w:val="0"/>
          <w:numId w:val="7"/>
        </w:numPr>
      </w:pPr>
      <w:bookmarkStart w:id="8" w:name="_Hlk157702520"/>
      <w:r>
        <w:rPr>
          <w:lang w:eastAsia="zh-CN"/>
        </w:rPr>
        <w:t>Resolve leftover if any.</w:t>
      </w:r>
    </w:p>
    <w:p w14:paraId="252B8DBA" w14:textId="77777777" w:rsidR="009467D3" w:rsidRDefault="00C250F1">
      <w:pPr>
        <w:numPr>
          <w:ilvl w:val="0"/>
          <w:numId w:val="7"/>
        </w:numPr>
        <w:rPr>
          <w:lang w:eastAsia="zh-CN"/>
        </w:rPr>
      </w:pPr>
      <w:r>
        <w:rPr>
          <w:lang w:eastAsia="zh-CN"/>
        </w:rPr>
        <w:t>Conclude recommendations for TR.</w:t>
      </w:r>
    </w:p>
    <w:bookmarkEnd w:id="8"/>
    <w:p w14:paraId="12E8ED18" w14:textId="77777777" w:rsidR="009467D3" w:rsidRDefault="00C250F1">
      <w:pPr>
        <w:numPr>
          <w:ilvl w:val="0"/>
          <w:numId w:val="6"/>
        </w:numPr>
        <w:rPr>
          <w:lang w:eastAsia="zh-CN"/>
        </w:rPr>
      </w:pPr>
      <w:proofErr w:type="spellStart"/>
      <w:r>
        <w:rPr>
          <w:lang w:eastAsia="zh-CN"/>
        </w:rPr>
        <w:t>Signalling</w:t>
      </w:r>
      <w:proofErr w:type="spellEnd"/>
      <w:r>
        <w:rPr>
          <w:lang w:eastAsia="zh-CN"/>
        </w:rPr>
        <w:t xml:space="preserve"> and Procedures for CN-RAN interface</w:t>
      </w:r>
    </w:p>
    <w:p w14:paraId="0CDC6101" w14:textId="77777777" w:rsidR="009467D3" w:rsidRDefault="00C250F1">
      <w:pPr>
        <w:numPr>
          <w:ilvl w:val="0"/>
          <w:numId w:val="7"/>
        </w:numPr>
      </w:pPr>
      <w:r>
        <w:rPr>
          <w:lang w:eastAsia="zh-CN"/>
        </w:rPr>
        <w:t>Resolve leftover if any.</w:t>
      </w:r>
    </w:p>
    <w:p w14:paraId="7D820813" w14:textId="77777777" w:rsidR="009467D3" w:rsidRDefault="00C250F1">
      <w:pPr>
        <w:numPr>
          <w:ilvl w:val="0"/>
          <w:numId w:val="7"/>
        </w:numPr>
        <w:rPr>
          <w:lang w:eastAsia="zh-CN"/>
        </w:rPr>
      </w:pPr>
      <w:r>
        <w:rPr>
          <w:lang w:eastAsia="zh-CN"/>
        </w:rPr>
        <w:t>Conclude recommendations for TR.</w:t>
      </w:r>
    </w:p>
    <w:p w14:paraId="007CC142" w14:textId="77777777" w:rsidR="009467D3" w:rsidRDefault="00C250F1">
      <w:pPr>
        <w:numPr>
          <w:ilvl w:val="0"/>
          <w:numId w:val="6"/>
        </w:numPr>
        <w:rPr>
          <w:lang w:eastAsia="zh-CN"/>
        </w:rPr>
      </w:pPr>
      <w:r>
        <w:rPr>
          <w:lang w:eastAsia="zh-CN"/>
        </w:rPr>
        <w:t>Ambient IoT device locating</w:t>
      </w:r>
    </w:p>
    <w:p w14:paraId="4D0EBA4C" w14:textId="77777777" w:rsidR="009467D3" w:rsidRDefault="00C250F1">
      <w:pPr>
        <w:numPr>
          <w:ilvl w:val="0"/>
          <w:numId w:val="7"/>
        </w:numPr>
      </w:pPr>
      <w:r>
        <w:rPr>
          <w:lang w:eastAsia="zh-CN"/>
        </w:rPr>
        <w:t>Resolve leftover if any.</w:t>
      </w:r>
    </w:p>
    <w:p w14:paraId="490DCDBA" w14:textId="77777777" w:rsidR="009467D3" w:rsidRDefault="00C250F1">
      <w:pPr>
        <w:numPr>
          <w:ilvl w:val="0"/>
          <w:numId w:val="7"/>
        </w:numPr>
        <w:rPr>
          <w:lang w:eastAsia="zh-CN"/>
        </w:rPr>
      </w:pPr>
      <w:r>
        <w:rPr>
          <w:lang w:eastAsia="zh-CN"/>
        </w:rPr>
        <w:t>Conclude recommendations for TR.</w:t>
      </w:r>
    </w:p>
    <w:p w14:paraId="319A2EE4" w14:textId="77777777" w:rsidR="009467D3" w:rsidRDefault="00C250F1">
      <w:pPr>
        <w:numPr>
          <w:ilvl w:val="0"/>
          <w:numId w:val="6"/>
        </w:numPr>
        <w:rPr>
          <w:lang w:eastAsia="zh-CN"/>
        </w:rPr>
      </w:pPr>
      <w:r>
        <w:rPr>
          <w:lang w:eastAsia="zh-CN"/>
        </w:rPr>
        <w:t>Conclude discussion on RAN3 impact on Topology-2</w:t>
      </w:r>
    </w:p>
    <w:p w14:paraId="03059DE6" w14:textId="77777777" w:rsidR="009467D3" w:rsidRDefault="00C250F1">
      <w:pPr>
        <w:numPr>
          <w:ilvl w:val="0"/>
          <w:numId w:val="6"/>
        </w:numPr>
        <w:rPr>
          <w:lang w:eastAsia="zh-CN"/>
        </w:rPr>
      </w:pPr>
      <w:r>
        <w:rPr>
          <w:lang w:eastAsia="zh-CN"/>
        </w:rPr>
        <w:t>Capture agreements</w:t>
      </w:r>
      <w:r>
        <w:rPr>
          <w:lang w:eastAsia="zh-CN"/>
        </w:rPr>
        <w:tab/>
      </w:r>
    </w:p>
    <w:p w14:paraId="09873575" w14:textId="77777777" w:rsidR="009467D3" w:rsidRDefault="00C250F1">
      <w:pPr>
        <w:numPr>
          <w:ilvl w:val="0"/>
          <w:numId w:val="7"/>
        </w:numPr>
        <w:rPr>
          <w:lang w:eastAsia="zh-CN"/>
        </w:rPr>
      </w:pPr>
      <w:r>
        <w:rPr>
          <w:lang w:eastAsia="zh-CN"/>
        </w:rPr>
        <w:t xml:space="preserve">Agree </w:t>
      </w:r>
      <w:proofErr w:type="spellStart"/>
      <w:r>
        <w:rPr>
          <w:lang w:eastAsia="zh-CN"/>
        </w:rPr>
        <w:t>pCR</w:t>
      </w:r>
      <w:proofErr w:type="spellEnd"/>
      <w:r>
        <w:rPr>
          <w:lang w:eastAsia="zh-CN"/>
        </w:rPr>
        <w:t>(s) to capture Conclusions.</w:t>
      </w:r>
    </w:p>
    <w:p w14:paraId="231A8620" w14:textId="77777777" w:rsidR="009467D3" w:rsidRDefault="009467D3">
      <w:pPr>
        <w:rPr>
          <w:lang w:eastAsia="zh-CN"/>
        </w:rPr>
      </w:pPr>
    </w:p>
    <w:p w14:paraId="4B984212" w14:textId="77777777" w:rsidR="009467D3" w:rsidRDefault="00C250F1">
      <w:pPr>
        <w:rPr>
          <w:lang w:eastAsia="zh-CN"/>
        </w:rPr>
      </w:pPr>
      <w:r>
        <w:rPr>
          <w:b/>
          <w:lang w:eastAsia="zh-CN"/>
        </w:rPr>
        <w:t xml:space="preserve">RAN4#113 </w:t>
      </w:r>
      <w:r>
        <w:rPr>
          <w:lang w:eastAsia="zh-CN"/>
        </w:rPr>
        <w:t>(1.5 TU)</w:t>
      </w:r>
    </w:p>
    <w:p w14:paraId="2B2B8FEF" w14:textId="77777777" w:rsidR="009467D3" w:rsidRDefault="00C250F1">
      <w:pPr>
        <w:numPr>
          <w:ilvl w:val="0"/>
          <w:numId w:val="6"/>
        </w:numPr>
        <w:rPr>
          <w:lang w:eastAsia="zh-CN"/>
        </w:rPr>
      </w:pPr>
      <w:r>
        <w:rPr>
          <w:rFonts w:hint="eastAsia"/>
          <w:lang w:eastAsia="zh-CN"/>
        </w:rPr>
        <w:t>C</w:t>
      </w:r>
      <w:r>
        <w:rPr>
          <w:lang w:eastAsia="zh-CN"/>
        </w:rPr>
        <w:t xml:space="preserve">oexistence </w:t>
      </w:r>
      <w:r>
        <w:rPr>
          <w:rFonts w:hint="eastAsia"/>
          <w:lang w:eastAsia="zh-CN"/>
        </w:rPr>
        <w:t>study</w:t>
      </w:r>
    </w:p>
    <w:p w14:paraId="70A8D907" w14:textId="51DF544A" w:rsidR="009467D3" w:rsidRDefault="00C250F1" w:rsidP="00ED76AA">
      <w:pPr>
        <w:numPr>
          <w:ilvl w:val="0"/>
          <w:numId w:val="7"/>
        </w:numPr>
        <w:rPr>
          <w:lang w:eastAsia="zh-CN"/>
        </w:rPr>
      </w:pPr>
      <w:r>
        <w:rPr>
          <w:lang w:eastAsia="zh-CN"/>
        </w:rPr>
        <w:t xml:space="preserve">Conclude the coexistence study </w:t>
      </w:r>
      <w:r w:rsidR="00ED76AA">
        <w:rPr>
          <w:lang w:eastAsia="zh-CN"/>
        </w:rPr>
        <w:t>with f</w:t>
      </w:r>
      <w:r>
        <w:rPr>
          <w:rFonts w:hint="eastAsia"/>
          <w:lang w:eastAsia="zh-CN"/>
        </w:rPr>
        <w:t>inal results check and summarizing</w:t>
      </w:r>
    </w:p>
    <w:p w14:paraId="189ACA4C" w14:textId="77777777" w:rsidR="009467D3" w:rsidRDefault="00C250F1">
      <w:pPr>
        <w:numPr>
          <w:ilvl w:val="0"/>
          <w:numId w:val="7"/>
        </w:numPr>
        <w:rPr>
          <w:lang w:eastAsia="zh-CN"/>
        </w:rPr>
      </w:pPr>
      <w:r>
        <w:rPr>
          <w:rFonts w:hint="eastAsia"/>
          <w:lang w:eastAsia="zh-CN"/>
        </w:rPr>
        <w:t>C</w:t>
      </w:r>
      <w:r>
        <w:rPr>
          <w:lang w:eastAsia="zh-CN"/>
        </w:rPr>
        <w:t>omplete the corresponding TP to TR.</w:t>
      </w:r>
    </w:p>
    <w:p w14:paraId="054F76B1" w14:textId="77777777" w:rsidR="009467D3" w:rsidRDefault="00C250F1">
      <w:pPr>
        <w:numPr>
          <w:ilvl w:val="0"/>
          <w:numId w:val="6"/>
        </w:numPr>
        <w:rPr>
          <w:lang w:eastAsia="zh-CN"/>
        </w:rPr>
      </w:pPr>
      <w:r>
        <w:rPr>
          <w:rFonts w:hint="eastAsia"/>
          <w:lang w:eastAsia="zh-CN"/>
        </w:rPr>
        <w:t>RF</w:t>
      </w:r>
      <w:r>
        <w:rPr>
          <w:lang w:eastAsia="zh-CN"/>
        </w:rPr>
        <w:t xml:space="preserve"> </w:t>
      </w:r>
      <w:r>
        <w:rPr>
          <w:rFonts w:hint="eastAsia"/>
          <w:lang w:eastAsia="zh-CN"/>
        </w:rPr>
        <w:t>requirements</w:t>
      </w:r>
      <w:r>
        <w:rPr>
          <w:lang w:eastAsia="zh-CN"/>
        </w:rPr>
        <w:t xml:space="preserve"> </w:t>
      </w:r>
      <w:r>
        <w:rPr>
          <w:rFonts w:hint="eastAsia"/>
          <w:lang w:eastAsia="zh-CN"/>
        </w:rPr>
        <w:t>study</w:t>
      </w:r>
    </w:p>
    <w:p w14:paraId="548916CD" w14:textId="77777777" w:rsidR="009467D3" w:rsidRDefault="00C250F1">
      <w:pPr>
        <w:numPr>
          <w:ilvl w:val="0"/>
          <w:numId w:val="7"/>
        </w:numPr>
        <w:rPr>
          <w:lang w:eastAsia="zh-CN"/>
        </w:rPr>
      </w:pPr>
      <w:r>
        <w:rPr>
          <w:lang w:eastAsia="zh-CN"/>
        </w:rPr>
        <w:t>Conclude the RF requirements study and complete the corresponding TP to TR</w:t>
      </w:r>
      <w:r>
        <w:rPr>
          <w:rFonts w:ascii="宋体" w:eastAsia="宋体" w:hAnsi="宋体" w:cs="宋体" w:hint="eastAsia"/>
          <w:lang w:eastAsia="zh-CN"/>
        </w:rPr>
        <w:t>.</w:t>
      </w:r>
    </w:p>
    <w:p w14:paraId="2A3CA0A6" w14:textId="77777777" w:rsidR="009467D3" w:rsidRDefault="009467D3">
      <w:pPr>
        <w:rPr>
          <w:lang w:eastAsia="zh-CN"/>
        </w:rPr>
      </w:pPr>
    </w:p>
    <w:p w14:paraId="72EBC28A" w14:textId="092E4618" w:rsidR="009467D3" w:rsidRDefault="00C250F1">
      <w:pPr>
        <w:pStyle w:val="1"/>
        <w:numPr>
          <w:ilvl w:val="0"/>
          <w:numId w:val="0"/>
        </w:numPr>
        <w:spacing w:before="240"/>
        <w:rPr>
          <w:kern w:val="2"/>
          <w:lang w:eastAsia="zh-CN"/>
        </w:rPr>
      </w:pPr>
      <w:r>
        <w:t>References</w:t>
      </w:r>
      <w:bookmarkEnd w:id="4"/>
      <w:bookmarkEnd w:id="5"/>
      <w:bookmarkEnd w:id="6"/>
      <w:bookmarkEnd w:id="7"/>
      <w:r>
        <w:rPr>
          <w:noProof/>
          <w:kern w:val="2"/>
          <w:lang w:eastAsia="zh-CN"/>
        </w:rPr>
        <mc:AlternateContent>
          <mc:Choice Requires="wps">
            <w:drawing>
              <wp:anchor distT="0" distB="0" distL="114300" distR="114300" simplePos="0" relativeHeight="251659264" behindDoc="0" locked="1" layoutInCell="1" hidden="1" allowOverlap="1" wp14:anchorId="5E2C9F51" wp14:editId="70E8CCB3">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459595C" id="AutoShape 171"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9" w:name="_Ref409101664"/>
      <w:bookmarkStart w:id="10" w:name="_Ref412961601"/>
    </w:p>
    <w:p w14:paraId="599317DA" w14:textId="77777777" w:rsidR="009467D3" w:rsidRDefault="00C250F1">
      <w:pPr>
        <w:pStyle w:val="references0"/>
      </w:pPr>
      <w:bookmarkStart w:id="11" w:name="_Ref387394383"/>
      <w:bookmarkStart w:id="12" w:name="_Ref457225889"/>
      <w:bookmarkEnd w:id="9"/>
      <w:bookmarkEnd w:id="10"/>
      <w:r>
        <w:t>RP-234058, “New SID: Study on solutions for Ambient IoT (Internet of Things) in NR”</w:t>
      </w:r>
      <w:bookmarkEnd w:id="11"/>
      <w:r>
        <w:t>, Huawei (moderator, RAN1 Vice-Chair), RAN#102, Dec. 2023.</w:t>
      </w:r>
      <w:bookmarkEnd w:id="12"/>
    </w:p>
    <w:p w14:paraId="7B06D970" w14:textId="77777777" w:rsidR="009467D3" w:rsidRDefault="009467D3">
      <w:pPr>
        <w:pStyle w:val="references0"/>
        <w:numPr>
          <w:ilvl w:val="0"/>
          <w:numId w:val="0"/>
        </w:numPr>
        <w:ind w:left="360" w:hanging="360"/>
      </w:pPr>
    </w:p>
    <w:p w14:paraId="50D09652" w14:textId="77777777" w:rsidR="009467D3" w:rsidRDefault="009467D3">
      <w:pPr>
        <w:pStyle w:val="references0"/>
        <w:numPr>
          <w:ilvl w:val="0"/>
          <w:numId w:val="0"/>
        </w:numPr>
        <w:ind w:left="360" w:hanging="360"/>
        <w:sectPr w:rsidR="009467D3" w:rsidSect="00412276">
          <w:pgSz w:w="11909" w:h="16834"/>
          <w:pgMar w:top="1440" w:right="1152" w:bottom="1440" w:left="1440" w:header="720" w:footer="720" w:gutter="0"/>
          <w:cols w:space="720"/>
        </w:sectPr>
      </w:pPr>
    </w:p>
    <w:p w14:paraId="6D23B2B6" w14:textId="77777777" w:rsidR="009467D3" w:rsidRDefault="009467D3">
      <w:pPr>
        <w:pStyle w:val="references0"/>
        <w:numPr>
          <w:ilvl w:val="0"/>
          <w:numId w:val="0"/>
        </w:numPr>
        <w:ind w:left="360" w:hanging="360"/>
      </w:pPr>
    </w:p>
    <w:p w14:paraId="0D8BD1AD" w14:textId="1410C4FB" w:rsidR="009467D3" w:rsidRDefault="00C250F1">
      <w:pPr>
        <w:pStyle w:val="1"/>
        <w:numPr>
          <w:ilvl w:val="0"/>
          <w:numId w:val="0"/>
        </w:numPr>
        <w:spacing w:before="240"/>
      </w:pPr>
      <w:r>
        <w:rPr>
          <w:rFonts w:hint="eastAsia"/>
        </w:rPr>
        <w:t>A</w:t>
      </w:r>
      <w:r>
        <w:t>nnex</w:t>
      </w:r>
      <w:r w:rsidR="0087531A">
        <w:t>: Timeline</w:t>
      </w:r>
    </w:p>
    <w:tbl>
      <w:tblPr>
        <w:tblW w:w="316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1"/>
        <w:gridCol w:w="3114"/>
        <w:gridCol w:w="558"/>
        <w:gridCol w:w="596"/>
        <w:gridCol w:w="596"/>
        <w:gridCol w:w="558"/>
        <w:gridCol w:w="506"/>
        <w:gridCol w:w="506"/>
      </w:tblGrid>
      <w:tr w:rsidR="00E818D6" w14:paraId="3DD6AE2D" w14:textId="77777777" w:rsidTr="00E818D6">
        <w:trPr>
          <w:trHeight w:val="280"/>
          <w:tblCellSpacing w:w="0" w:type="dxa"/>
        </w:trPr>
        <w:tc>
          <w:tcPr>
            <w:tcW w:w="348" w:type="pct"/>
            <w:shd w:val="clear" w:color="auto" w:fill="D9D9D9"/>
            <w:tcMar>
              <w:top w:w="20" w:type="dxa"/>
              <w:left w:w="20" w:type="dxa"/>
              <w:bottom w:w="72" w:type="dxa"/>
              <w:right w:w="20" w:type="dxa"/>
            </w:tcMar>
            <w:vAlign w:val="center"/>
          </w:tcPr>
          <w:p w14:paraId="47F7A081"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b/>
                <w:bCs/>
                <w:color w:val="000000"/>
                <w:sz w:val="16"/>
                <w:szCs w:val="16"/>
                <w:lang w:eastAsia="zh-CN"/>
              </w:rPr>
              <w:t>WG</w:t>
            </w:r>
          </w:p>
        </w:tc>
        <w:tc>
          <w:tcPr>
            <w:tcW w:w="1762" w:type="pct"/>
            <w:shd w:val="clear" w:color="auto" w:fill="D9D9D9"/>
            <w:tcMar>
              <w:top w:w="20" w:type="dxa"/>
              <w:left w:w="20" w:type="dxa"/>
              <w:bottom w:w="72" w:type="dxa"/>
              <w:right w:w="20" w:type="dxa"/>
            </w:tcMar>
            <w:vAlign w:val="center"/>
          </w:tcPr>
          <w:p w14:paraId="01D559B9"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b/>
                <w:bCs/>
                <w:color w:val="000000"/>
                <w:sz w:val="16"/>
                <w:szCs w:val="16"/>
                <w:lang w:eastAsia="zh-CN"/>
              </w:rPr>
              <w:t>Tasks</w:t>
            </w:r>
          </w:p>
        </w:tc>
        <w:tc>
          <w:tcPr>
            <w:tcW w:w="485" w:type="pct"/>
            <w:tcMar>
              <w:top w:w="20" w:type="dxa"/>
              <w:left w:w="20" w:type="dxa"/>
              <w:bottom w:w="72" w:type="dxa"/>
              <w:right w:w="20" w:type="dxa"/>
            </w:tcMar>
            <w:vAlign w:val="bottom"/>
          </w:tcPr>
          <w:p w14:paraId="70DFAE0D"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1Q'2024</w:t>
            </w:r>
          </w:p>
        </w:tc>
        <w:tc>
          <w:tcPr>
            <w:tcW w:w="961" w:type="pct"/>
            <w:gridSpan w:val="2"/>
            <w:tcMar>
              <w:top w:w="20" w:type="dxa"/>
              <w:left w:w="20" w:type="dxa"/>
              <w:bottom w:w="72" w:type="dxa"/>
              <w:right w:w="20" w:type="dxa"/>
            </w:tcMar>
            <w:vAlign w:val="bottom"/>
          </w:tcPr>
          <w:p w14:paraId="50250A22"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2Q'2024</w:t>
            </w:r>
          </w:p>
        </w:tc>
        <w:tc>
          <w:tcPr>
            <w:tcW w:w="485" w:type="pct"/>
            <w:tcMar>
              <w:top w:w="20" w:type="dxa"/>
              <w:left w:w="20" w:type="dxa"/>
              <w:bottom w:w="72" w:type="dxa"/>
              <w:right w:w="20" w:type="dxa"/>
            </w:tcMar>
            <w:vAlign w:val="bottom"/>
          </w:tcPr>
          <w:p w14:paraId="38028A00"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3Q'2024</w:t>
            </w:r>
          </w:p>
        </w:tc>
        <w:tc>
          <w:tcPr>
            <w:tcW w:w="961" w:type="pct"/>
            <w:gridSpan w:val="2"/>
            <w:tcMar>
              <w:top w:w="20" w:type="dxa"/>
              <w:left w:w="20" w:type="dxa"/>
              <w:bottom w:w="72" w:type="dxa"/>
              <w:right w:w="20" w:type="dxa"/>
            </w:tcMar>
            <w:vAlign w:val="bottom"/>
          </w:tcPr>
          <w:p w14:paraId="5474FF0F"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4Q'2024</w:t>
            </w:r>
          </w:p>
        </w:tc>
      </w:tr>
      <w:tr w:rsidR="00E818D6" w14:paraId="73C3BC30" w14:textId="77777777" w:rsidTr="00E818D6">
        <w:trPr>
          <w:trHeight w:val="260"/>
          <w:tblCellSpacing w:w="0" w:type="dxa"/>
        </w:trPr>
        <w:tc>
          <w:tcPr>
            <w:tcW w:w="348" w:type="pct"/>
            <w:shd w:val="clear" w:color="auto" w:fill="D9D9D9"/>
            <w:tcMar>
              <w:top w:w="20" w:type="dxa"/>
              <w:left w:w="20" w:type="dxa"/>
              <w:bottom w:w="72" w:type="dxa"/>
              <w:right w:w="20" w:type="dxa"/>
            </w:tcMar>
            <w:vAlign w:val="center"/>
          </w:tcPr>
          <w:p w14:paraId="4F0D96E2"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ascii="宋体" w:eastAsia="宋体" w:hAnsi="宋体" w:cs="宋体"/>
                <w:b/>
                <w:bCs/>
                <w:color w:val="000000"/>
                <w:sz w:val="16"/>
                <w:szCs w:val="16"/>
                <w:lang w:eastAsia="zh-CN"/>
              </w:rPr>
              <w:t xml:space="preserve">　</w:t>
            </w:r>
          </w:p>
        </w:tc>
        <w:tc>
          <w:tcPr>
            <w:tcW w:w="1762" w:type="pct"/>
            <w:shd w:val="clear" w:color="auto" w:fill="D9D9D9"/>
            <w:tcMar>
              <w:top w:w="20" w:type="dxa"/>
              <w:left w:w="20" w:type="dxa"/>
              <w:bottom w:w="72" w:type="dxa"/>
              <w:right w:w="20" w:type="dxa"/>
            </w:tcMar>
            <w:vAlign w:val="center"/>
          </w:tcPr>
          <w:p w14:paraId="57623ABC"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ascii="宋体" w:eastAsia="宋体" w:hAnsi="宋体" w:cs="宋体"/>
                <w:b/>
                <w:bCs/>
                <w:color w:val="000000"/>
                <w:sz w:val="16"/>
                <w:szCs w:val="16"/>
                <w:lang w:eastAsia="zh-CN"/>
              </w:rPr>
              <w:t xml:space="preserve">　</w:t>
            </w:r>
          </w:p>
        </w:tc>
        <w:tc>
          <w:tcPr>
            <w:tcW w:w="485" w:type="pct"/>
            <w:tcMar>
              <w:top w:w="20" w:type="dxa"/>
              <w:left w:w="20" w:type="dxa"/>
              <w:bottom w:w="72" w:type="dxa"/>
              <w:right w:w="20" w:type="dxa"/>
            </w:tcMar>
            <w:vAlign w:val="bottom"/>
          </w:tcPr>
          <w:p w14:paraId="6E7427F1"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26-Feb</w:t>
            </w:r>
          </w:p>
        </w:tc>
        <w:tc>
          <w:tcPr>
            <w:tcW w:w="485" w:type="pct"/>
            <w:tcMar>
              <w:top w:w="20" w:type="dxa"/>
              <w:left w:w="20" w:type="dxa"/>
              <w:bottom w:w="72" w:type="dxa"/>
              <w:right w:w="20" w:type="dxa"/>
            </w:tcMar>
            <w:vAlign w:val="bottom"/>
          </w:tcPr>
          <w:p w14:paraId="792D4D19"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15-Apr</w:t>
            </w:r>
          </w:p>
        </w:tc>
        <w:tc>
          <w:tcPr>
            <w:tcW w:w="476" w:type="pct"/>
            <w:tcMar>
              <w:top w:w="20" w:type="dxa"/>
              <w:left w:w="20" w:type="dxa"/>
              <w:bottom w:w="72" w:type="dxa"/>
              <w:right w:w="20" w:type="dxa"/>
            </w:tcMar>
            <w:vAlign w:val="bottom"/>
          </w:tcPr>
          <w:p w14:paraId="59F39E5C"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20-May</w:t>
            </w:r>
          </w:p>
        </w:tc>
        <w:tc>
          <w:tcPr>
            <w:tcW w:w="485" w:type="pct"/>
            <w:tcMar>
              <w:top w:w="20" w:type="dxa"/>
              <w:left w:w="20" w:type="dxa"/>
              <w:bottom w:w="72" w:type="dxa"/>
              <w:right w:w="20" w:type="dxa"/>
            </w:tcMar>
            <w:vAlign w:val="bottom"/>
          </w:tcPr>
          <w:p w14:paraId="720F0703"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19-Aug</w:t>
            </w:r>
          </w:p>
        </w:tc>
        <w:tc>
          <w:tcPr>
            <w:tcW w:w="485" w:type="pct"/>
            <w:tcMar>
              <w:top w:w="20" w:type="dxa"/>
              <w:left w:w="20" w:type="dxa"/>
              <w:bottom w:w="72" w:type="dxa"/>
              <w:right w:w="20" w:type="dxa"/>
            </w:tcMar>
            <w:vAlign w:val="bottom"/>
          </w:tcPr>
          <w:p w14:paraId="458CE4E4"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14-Oct</w:t>
            </w:r>
          </w:p>
        </w:tc>
        <w:tc>
          <w:tcPr>
            <w:tcW w:w="476" w:type="pct"/>
            <w:tcMar>
              <w:top w:w="20" w:type="dxa"/>
              <w:left w:w="20" w:type="dxa"/>
              <w:bottom w:w="72" w:type="dxa"/>
              <w:right w:w="20" w:type="dxa"/>
            </w:tcMar>
            <w:vAlign w:val="bottom"/>
          </w:tcPr>
          <w:p w14:paraId="4935E0C2"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b/>
                <w:bCs/>
                <w:color w:val="000000"/>
                <w:sz w:val="14"/>
                <w:szCs w:val="14"/>
                <w:lang w:eastAsia="zh-CN"/>
              </w:rPr>
              <w:t>18-Nov</w:t>
            </w:r>
          </w:p>
        </w:tc>
      </w:tr>
      <w:tr w:rsidR="00E818D6" w14:paraId="32749CA3" w14:textId="77777777" w:rsidTr="00E818D6">
        <w:trPr>
          <w:trHeight w:val="280"/>
          <w:tblCellSpacing w:w="0" w:type="dxa"/>
        </w:trPr>
        <w:tc>
          <w:tcPr>
            <w:tcW w:w="348" w:type="pct"/>
            <w:tcMar>
              <w:top w:w="20" w:type="dxa"/>
              <w:left w:w="20" w:type="dxa"/>
              <w:bottom w:w="72" w:type="dxa"/>
              <w:right w:w="20" w:type="dxa"/>
            </w:tcMar>
            <w:vAlign w:val="center"/>
          </w:tcPr>
          <w:p w14:paraId="375C4222"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RAN1</w:t>
            </w:r>
          </w:p>
        </w:tc>
        <w:tc>
          <w:tcPr>
            <w:tcW w:w="1762" w:type="pct"/>
            <w:shd w:val="clear" w:color="auto" w:fill="FFC000"/>
            <w:tcMar>
              <w:top w:w="20" w:type="dxa"/>
              <w:left w:w="20" w:type="dxa"/>
              <w:bottom w:w="72" w:type="dxa"/>
              <w:right w:w="20" w:type="dxa"/>
            </w:tcMar>
            <w:vAlign w:val="center"/>
          </w:tcPr>
          <w:p w14:paraId="6961EB84"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Physical layer aspects</w:t>
            </w:r>
          </w:p>
        </w:tc>
        <w:tc>
          <w:tcPr>
            <w:tcW w:w="485" w:type="pct"/>
            <w:shd w:val="clear" w:color="auto" w:fill="FFC000"/>
            <w:tcMar>
              <w:top w:w="20" w:type="dxa"/>
              <w:left w:w="20" w:type="dxa"/>
              <w:bottom w:w="72" w:type="dxa"/>
              <w:right w:w="20" w:type="dxa"/>
            </w:tcMar>
            <w:vAlign w:val="center"/>
          </w:tcPr>
          <w:p w14:paraId="6C9506A2"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3</w:t>
            </w:r>
          </w:p>
        </w:tc>
        <w:tc>
          <w:tcPr>
            <w:tcW w:w="485" w:type="pct"/>
            <w:shd w:val="clear" w:color="auto" w:fill="FFC000"/>
            <w:tcMar>
              <w:top w:w="20" w:type="dxa"/>
              <w:left w:w="20" w:type="dxa"/>
              <w:bottom w:w="72" w:type="dxa"/>
              <w:right w:w="20" w:type="dxa"/>
            </w:tcMar>
            <w:vAlign w:val="center"/>
          </w:tcPr>
          <w:p w14:paraId="2C2C7355"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4</w:t>
            </w:r>
          </w:p>
        </w:tc>
        <w:tc>
          <w:tcPr>
            <w:tcW w:w="476" w:type="pct"/>
            <w:shd w:val="clear" w:color="auto" w:fill="FFC000"/>
            <w:tcMar>
              <w:top w:w="20" w:type="dxa"/>
              <w:left w:w="20" w:type="dxa"/>
              <w:bottom w:w="72" w:type="dxa"/>
              <w:right w:w="20" w:type="dxa"/>
            </w:tcMar>
            <w:vAlign w:val="center"/>
          </w:tcPr>
          <w:p w14:paraId="40514EBC"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4</w:t>
            </w:r>
          </w:p>
        </w:tc>
        <w:tc>
          <w:tcPr>
            <w:tcW w:w="485" w:type="pct"/>
            <w:shd w:val="clear" w:color="auto" w:fill="FFC000"/>
            <w:tcMar>
              <w:top w:w="20" w:type="dxa"/>
              <w:left w:w="20" w:type="dxa"/>
              <w:bottom w:w="72" w:type="dxa"/>
              <w:right w:w="20" w:type="dxa"/>
            </w:tcMar>
            <w:vAlign w:val="center"/>
          </w:tcPr>
          <w:p w14:paraId="0A464762"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4</w:t>
            </w:r>
          </w:p>
        </w:tc>
        <w:tc>
          <w:tcPr>
            <w:tcW w:w="485" w:type="pct"/>
            <w:shd w:val="clear" w:color="auto" w:fill="FFC000"/>
            <w:tcMar>
              <w:top w:w="20" w:type="dxa"/>
              <w:left w:w="20" w:type="dxa"/>
              <w:bottom w:w="72" w:type="dxa"/>
              <w:right w:w="20" w:type="dxa"/>
            </w:tcMar>
            <w:vAlign w:val="center"/>
          </w:tcPr>
          <w:p w14:paraId="452D4036"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3.5</w:t>
            </w:r>
          </w:p>
        </w:tc>
        <w:tc>
          <w:tcPr>
            <w:tcW w:w="476" w:type="pct"/>
            <w:shd w:val="clear" w:color="auto" w:fill="FFC000"/>
            <w:tcMar>
              <w:top w:w="20" w:type="dxa"/>
              <w:left w:w="20" w:type="dxa"/>
              <w:bottom w:w="72" w:type="dxa"/>
              <w:right w:w="20" w:type="dxa"/>
            </w:tcMar>
            <w:vAlign w:val="center"/>
          </w:tcPr>
          <w:p w14:paraId="740527A3"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3.5</w:t>
            </w:r>
          </w:p>
        </w:tc>
      </w:tr>
      <w:tr w:rsidR="00E818D6" w14:paraId="1644864C" w14:textId="77777777" w:rsidTr="00E818D6">
        <w:trPr>
          <w:trHeight w:val="260"/>
          <w:tblCellSpacing w:w="0" w:type="dxa"/>
        </w:trPr>
        <w:tc>
          <w:tcPr>
            <w:tcW w:w="348" w:type="pct"/>
            <w:tcMar>
              <w:top w:w="20" w:type="dxa"/>
              <w:left w:w="20" w:type="dxa"/>
              <w:bottom w:w="72" w:type="dxa"/>
              <w:right w:w="20" w:type="dxa"/>
            </w:tcMar>
            <w:vAlign w:val="center"/>
          </w:tcPr>
          <w:p w14:paraId="2741BFA6"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RAN2</w:t>
            </w:r>
          </w:p>
        </w:tc>
        <w:tc>
          <w:tcPr>
            <w:tcW w:w="1762" w:type="pct"/>
            <w:shd w:val="clear" w:color="auto" w:fill="FFC000"/>
            <w:tcMar>
              <w:top w:w="20" w:type="dxa"/>
              <w:left w:w="20" w:type="dxa"/>
              <w:bottom w:w="72" w:type="dxa"/>
              <w:right w:w="20" w:type="dxa"/>
            </w:tcMar>
            <w:vAlign w:val="center"/>
          </w:tcPr>
          <w:p w14:paraId="2061FD74"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Higher layer aspects design and procedure</w:t>
            </w:r>
          </w:p>
        </w:tc>
        <w:tc>
          <w:tcPr>
            <w:tcW w:w="485" w:type="pct"/>
            <w:tcMar>
              <w:top w:w="20" w:type="dxa"/>
              <w:left w:w="20" w:type="dxa"/>
              <w:bottom w:w="72" w:type="dxa"/>
              <w:right w:w="20" w:type="dxa"/>
            </w:tcMar>
            <w:vAlign w:val="center"/>
          </w:tcPr>
          <w:p w14:paraId="6A44FCD1"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p>
        </w:tc>
        <w:tc>
          <w:tcPr>
            <w:tcW w:w="485" w:type="pct"/>
            <w:shd w:val="clear" w:color="auto" w:fill="FFC000"/>
            <w:tcMar>
              <w:top w:w="20" w:type="dxa"/>
              <w:left w:w="20" w:type="dxa"/>
              <w:bottom w:w="72" w:type="dxa"/>
              <w:right w:w="20" w:type="dxa"/>
            </w:tcMar>
            <w:vAlign w:val="center"/>
          </w:tcPr>
          <w:p w14:paraId="73A3C82C" w14:textId="16D307A5"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2</w:t>
            </w:r>
          </w:p>
        </w:tc>
        <w:tc>
          <w:tcPr>
            <w:tcW w:w="476" w:type="pct"/>
            <w:shd w:val="clear" w:color="auto" w:fill="FFC000"/>
            <w:tcMar>
              <w:top w:w="20" w:type="dxa"/>
              <w:left w:w="20" w:type="dxa"/>
              <w:bottom w:w="72" w:type="dxa"/>
              <w:right w:w="20" w:type="dxa"/>
            </w:tcMar>
            <w:vAlign w:val="center"/>
          </w:tcPr>
          <w:p w14:paraId="6D432F8D" w14:textId="38D8F798"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2</w:t>
            </w:r>
          </w:p>
        </w:tc>
        <w:tc>
          <w:tcPr>
            <w:tcW w:w="485" w:type="pct"/>
            <w:shd w:val="clear" w:color="auto" w:fill="FFC000"/>
            <w:tcMar>
              <w:top w:w="20" w:type="dxa"/>
              <w:left w:w="20" w:type="dxa"/>
              <w:bottom w:w="72" w:type="dxa"/>
              <w:right w:w="20" w:type="dxa"/>
            </w:tcMar>
            <w:vAlign w:val="center"/>
          </w:tcPr>
          <w:p w14:paraId="45841FE5"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85" w:type="pct"/>
            <w:shd w:val="clear" w:color="auto" w:fill="FFC000"/>
            <w:tcMar>
              <w:top w:w="20" w:type="dxa"/>
              <w:left w:w="20" w:type="dxa"/>
              <w:bottom w:w="72" w:type="dxa"/>
              <w:right w:w="20" w:type="dxa"/>
            </w:tcMar>
            <w:vAlign w:val="center"/>
          </w:tcPr>
          <w:p w14:paraId="78C86EC7"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76" w:type="pct"/>
            <w:shd w:val="clear" w:color="auto" w:fill="FFC000"/>
            <w:tcMar>
              <w:top w:w="20" w:type="dxa"/>
              <w:left w:w="20" w:type="dxa"/>
              <w:bottom w:w="72" w:type="dxa"/>
              <w:right w:w="20" w:type="dxa"/>
            </w:tcMar>
            <w:vAlign w:val="center"/>
          </w:tcPr>
          <w:p w14:paraId="3C4EB949"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r>
      <w:tr w:rsidR="00E818D6" w14:paraId="6C6E0EBA" w14:textId="77777777" w:rsidTr="00E818D6">
        <w:trPr>
          <w:trHeight w:val="280"/>
          <w:tblCellSpacing w:w="0" w:type="dxa"/>
        </w:trPr>
        <w:tc>
          <w:tcPr>
            <w:tcW w:w="348" w:type="pct"/>
            <w:tcMar>
              <w:top w:w="20" w:type="dxa"/>
              <w:left w:w="20" w:type="dxa"/>
              <w:bottom w:w="72" w:type="dxa"/>
              <w:right w:w="20" w:type="dxa"/>
            </w:tcMar>
            <w:vAlign w:val="center"/>
          </w:tcPr>
          <w:p w14:paraId="1EDFA2B5"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RAN3</w:t>
            </w:r>
          </w:p>
        </w:tc>
        <w:tc>
          <w:tcPr>
            <w:tcW w:w="1762" w:type="pct"/>
            <w:shd w:val="clear" w:color="auto" w:fill="FFC000"/>
            <w:tcMar>
              <w:top w:w="20" w:type="dxa"/>
              <w:left w:w="20" w:type="dxa"/>
              <w:bottom w:w="72" w:type="dxa"/>
              <w:right w:w="20" w:type="dxa"/>
            </w:tcMar>
            <w:vAlign w:val="center"/>
          </w:tcPr>
          <w:p w14:paraId="0471C117"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 architecture</w:t>
            </w:r>
          </w:p>
        </w:tc>
        <w:tc>
          <w:tcPr>
            <w:tcW w:w="485" w:type="pct"/>
            <w:tcMar>
              <w:top w:w="20" w:type="dxa"/>
              <w:left w:w="20" w:type="dxa"/>
              <w:bottom w:w="72" w:type="dxa"/>
              <w:right w:w="20" w:type="dxa"/>
            </w:tcMar>
            <w:vAlign w:val="center"/>
          </w:tcPr>
          <w:p w14:paraId="1B093FD6"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p>
        </w:tc>
        <w:tc>
          <w:tcPr>
            <w:tcW w:w="485" w:type="pct"/>
            <w:shd w:val="clear" w:color="auto" w:fill="FFC000"/>
            <w:tcMar>
              <w:top w:w="20" w:type="dxa"/>
              <w:left w:w="20" w:type="dxa"/>
              <w:bottom w:w="72" w:type="dxa"/>
              <w:right w:w="20" w:type="dxa"/>
            </w:tcMar>
            <w:vAlign w:val="center"/>
          </w:tcPr>
          <w:p w14:paraId="4CE2BC39"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76" w:type="pct"/>
            <w:shd w:val="clear" w:color="auto" w:fill="FFC000"/>
            <w:tcMar>
              <w:top w:w="20" w:type="dxa"/>
              <w:left w:w="20" w:type="dxa"/>
              <w:bottom w:w="72" w:type="dxa"/>
              <w:right w:w="20" w:type="dxa"/>
            </w:tcMar>
            <w:vAlign w:val="center"/>
          </w:tcPr>
          <w:p w14:paraId="315BBB7D"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85" w:type="pct"/>
            <w:shd w:val="clear" w:color="auto" w:fill="FFC000"/>
            <w:tcMar>
              <w:top w:w="20" w:type="dxa"/>
              <w:left w:w="20" w:type="dxa"/>
              <w:bottom w:w="72" w:type="dxa"/>
              <w:right w:w="20" w:type="dxa"/>
            </w:tcMar>
            <w:vAlign w:val="center"/>
          </w:tcPr>
          <w:p w14:paraId="273469A7" w14:textId="769F53F6"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85" w:type="pct"/>
            <w:shd w:val="clear" w:color="auto" w:fill="FFC000"/>
            <w:tcMar>
              <w:top w:w="20" w:type="dxa"/>
              <w:left w:w="20" w:type="dxa"/>
              <w:bottom w:w="72" w:type="dxa"/>
              <w:right w:w="20" w:type="dxa"/>
            </w:tcMar>
            <w:vAlign w:val="center"/>
          </w:tcPr>
          <w:p w14:paraId="20C5EAD6" w14:textId="59650B16"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c>
          <w:tcPr>
            <w:tcW w:w="476" w:type="pct"/>
            <w:shd w:val="clear" w:color="auto" w:fill="FFC000"/>
            <w:tcMar>
              <w:top w:w="20" w:type="dxa"/>
              <w:left w:w="20" w:type="dxa"/>
              <w:bottom w:w="72" w:type="dxa"/>
              <w:right w:w="20" w:type="dxa"/>
            </w:tcMar>
            <w:vAlign w:val="center"/>
          </w:tcPr>
          <w:p w14:paraId="63CECBF0" w14:textId="14673B9D"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w:t>
            </w:r>
          </w:p>
        </w:tc>
      </w:tr>
      <w:tr w:rsidR="00E818D6" w14:paraId="74AD419B" w14:textId="77777777" w:rsidTr="00E818D6">
        <w:trPr>
          <w:trHeight w:val="260"/>
          <w:tblCellSpacing w:w="0" w:type="dxa"/>
        </w:trPr>
        <w:tc>
          <w:tcPr>
            <w:tcW w:w="348" w:type="pct"/>
            <w:tcMar>
              <w:top w:w="20" w:type="dxa"/>
              <w:left w:w="20" w:type="dxa"/>
              <w:bottom w:w="72" w:type="dxa"/>
              <w:right w:w="20" w:type="dxa"/>
            </w:tcMar>
            <w:vAlign w:val="center"/>
          </w:tcPr>
          <w:p w14:paraId="3B1A7C50"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RAN4</w:t>
            </w:r>
          </w:p>
        </w:tc>
        <w:tc>
          <w:tcPr>
            <w:tcW w:w="1762" w:type="pct"/>
            <w:shd w:val="clear" w:color="auto" w:fill="FFC000"/>
            <w:tcMar>
              <w:top w:w="20" w:type="dxa"/>
              <w:left w:w="20" w:type="dxa"/>
              <w:bottom w:w="72" w:type="dxa"/>
              <w:right w:w="20" w:type="dxa"/>
            </w:tcMar>
            <w:vAlign w:val="center"/>
          </w:tcPr>
          <w:p w14:paraId="021FDBB6" w14:textId="77777777" w:rsidR="00E818D6" w:rsidRDefault="00E818D6">
            <w:pPr>
              <w:autoSpaceDE/>
              <w:autoSpaceDN/>
              <w:adjustRightInd/>
              <w:snapToGrid/>
              <w:spacing w:before="100" w:beforeAutospacing="1" w:after="100" w:afterAutospacing="1"/>
              <w:jc w:val="left"/>
              <w:rPr>
                <w:rFonts w:ascii="宋体" w:eastAsia="宋体" w:hAnsi="宋体" w:cs="宋体"/>
                <w:sz w:val="24"/>
                <w:szCs w:val="24"/>
                <w:lang w:eastAsia="zh-CN"/>
              </w:rPr>
            </w:pPr>
            <w:r>
              <w:rPr>
                <w:rFonts w:eastAsia="宋体"/>
                <w:color w:val="000000"/>
                <w:sz w:val="18"/>
                <w:szCs w:val="18"/>
                <w:lang w:eastAsia="zh-CN"/>
              </w:rPr>
              <w:t>RAN4</w:t>
            </w:r>
          </w:p>
        </w:tc>
        <w:tc>
          <w:tcPr>
            <w:tcW w:w="485" w:type="pct"/>
            <w:tcMar>
              <w:top w:w="20" w:type="dxa"/>
              <w:left w:w="20" w:type="dxa"/>
              <w:bottom w:w="72" w:type="dxa"/>
              <w:right w:w="20" w:type="dxa"/>
            </w:tcMar>
            <w:vAlign w:val="center"/>
          </w:tcPr>
          <w:p w14:paraId="1B3C9602"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p>
        </w:tc>
        <w:tc>
          <w:tcPr>
            <w:tcW w:w="485" w:type="pct"/>
            <w:shd w:val="clear" w:color="auto" w:fill="FFC000"/>
            <w:tcMar>
              <w:top w:w="20" w:type="dxa"/>
              <w:left w:w="20" w:type="dxa"/>
              <w:bottom w:w="72" w:type="dxa"/>
              <w:right w:w="20" w:type="dxa"/>
            </w:tcMar>
            <w:vAlign w:val="center"/>
          </w:tcPr>
          <w:p w14:paraId="7E5389BD"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0.25RF</w:t>
            </w:r>
          </w:p>
        </w:tc>
        <w:tc>
          <w:tcPr>
            <w:tcW w:w="476" w:type="pct"/>
            <w:shd w:val="clear" w:color="auto" w:fill="FFC000"/>
            <w:tcMar>
              <w:top w:w="20" w:type="dxa"/>
              <w:left w:w="20" w:type="dxa"/>
              <w:bottom w:w="72" w:type="dxa"/>
              <w:right w:w="20" w:type="dxa"/>
            </w:tcMar>
            <w:vAlign w:val="center"/>
          </w:tcPr>
          <w:p w14:paraId="65D825A6"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0.25RF</w:t>
            </w:r>
          </w:p>
        </w:tc>
        <w:tc>
          <w:tcPr>
            <w:tcW w:w="485" w:type="pct"/>
            <w:shd w:val="clear" w:color="auto" w:fill="FFC000"/>
            <w:tcMar>
              <w:top w:w="20" w:type="dxa"/>
              <w:left w:w="20" w:type="dxa"/>
              <w:bottom w:w="72" w:type="dxa"/>
              <w:right w:w="20" w:type="dxa"/>
            </w:tcMar>
            <w:vAlign w:val="center"/>
          </w:tcPr>
          <w:p w14:paraId="3029333D"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1.5RF</w:t>
            </w:r>
          </w:p>
        </w:tc>
        <w:tc>
          <w:tcPr>
            <w:tcW w:w="485" w:type="pct"/>
            <w:shd w:val="clear" w:color="auto" w:fill="FFC000"/>
            <w:tcMar>
              <w:top w:w="20" w:type="dxa"/>
              <w:left w:w="20" w:type="dxa"/>
              <w:bottom w:w="72" w:type="dxa"/>
              <w:right w:w="20" w:type="dxa"/>
            </w:tcMar>
            <w:vAlign w:val="center"/>
          </w:tcPr>
          <w:p w14:paraId="379F6E26"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1.5RF</w:t>
            </w:r>
          </w:p>
        </w:tc>
        <w:tc>
          <w:tcPr>
            <w:tcW w:w="476" w:type="pct"/>
            <w:shd w:val="clear" w:color="auto" w:fill="FFC000"/>
            <w:tcMar>
              <w:top w:w="20" w:type="dxa"/>
              <w:left w:w="20" w:type="dxa"/>
              <w:bottom w:w="72" w:type="dxa"/>
              <w:right w:w="20" w:type="dxa"/>
            </w:tcMar>
            <w:vAlign w:val="center"/>
          </w:tcPr>
          <w:p w14:paraId="7A516A1D" w14:textId="77777777" w:rsidR="00E818D6" w:rsidRDefault="00E818D6">
            <w:pPr>
              <w:autoSpaceDE/>
              <w:autoSpaceDN/>
              <w:adjustRightInd/>
              <w:snapToGrid/>
              <w:spacing w:before="100" w:beforeAutospacing="1" w:after="100" w:afterAutospacing="1"/>
              <w:jc w:val="center"/>
              <w:rPr>
                <w:rFonts w:ascii="宋体" w:eastAsia="宋体" w:hAnsi="宋体" w:cs="宋体"/>
                <w:sz w:val="24"/>
                <w:szCs w:val="24"/>
                <w:lang w:eastAsia="zh-CN"/>
              </w:rPr>
            </w:pPr>
            <w:r>
              <w:rPr>
                <w:rFonts w:eastAsia="宋体"/>
                <w:color w:val="000000"/>
                <w:sz w:val="18"/>
                <w:szCs w:val="18"/>
                <w:lang w:eastAsia="zh-CN"/>
              </w:rPr>
              <w:t>1.5RF</w:t>
            </w:r>
          </w:p>
        </w:tc>
      </w:tr>
    </w:tbl>
    <w:p w14:paraId="4F67F8E1" w14:textId="0947FCFF" w:rsidR="009467D3" w:rsidRDefault="009467D3">
      <w:pPr>
        <w:pStyle w:val="references0"/>
        <w:numPr>
          <w:ilvl w:val="0"/>
          <w:numId w:val="0"/>
        </w:numPr>
        <w:ind w:left="360" w:hanging="360"/>
        <w:rPr>
          <w:rFonts w:eastAsiaTheme="minorEastAsia"/>
          <w:lang w:eastAsia="zh-CN"/>
        </w:rPr>
      </w:pPr>
    </w:p>
    <w:p w14:paraId="29C17C68" w14:textId="6CBDF7E2" w:rsidR="00E818D6" w:rsidRDefault="00E818D6">
      <w:pPr>
        <w:pStyle w:val="references0"/>
        <w:numPr>
          <w:ilvl w:val="0"/>
          <w:numId w:val="0"/>
        </w:numPr>
        <w:ind w:left="360" w:hanging="360"/>
        <w:rPr>
          <w:rFonts w:eastAsiaTheme="minorEastAsia"/>
          <w:lang w:eastAsia="zh-CN"/>
        </w:rPr>
      </w:pPr>
    </w:p>
    <w:p w14:paraId="4EDB7E41" w14:textId="77777777" w:rsidR="00E818D6" w:rsidRDefault="00E818D6" w:rsidP="00E818D6">
      <w:pPr>
        <w:pStyle w:val="references0"/>
        <w:numPr>
          <w:ilvl w:val="0"/>
          <w:numId w:val="0"/>
        </w:numPr>
        <w:ind w:left="360" w:hanging="360"/>
        <w:rPr>
          <w:rFonts w:eastAsiaTheme="minorEastAsia"/>
          <w:lang w:eastAsia="zh-CN"/>
        </w:rPr>
      </w:pPr>
    </w:p>
    <w:sectPr w:rsidR="00E818D6" w:rsidSect="00412276">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80416" w14:textId="77777777" w:rsidR="00412276" w:rsidRDefault="00412276" w:rsidP="006E0ECF">
      <w:pPr>
        <w:spacing w:after="0"/>
      </w:pPr>
      <w:r>
        <w:separator/>
      </w:r>
    </w:p>
  </w:endnote>
  <w:endnote w:type="continuationSeparator" w:id="0">
    <w:p w14:paraId="449B5030" w14:textId="77777777" w:rsidR="00412276" w:rsidRDefault="00412276" w:rsidP="006E0ECF">
      <w:pPr>
        <w:spacing w:after="0"/>
      </w:pPr>
      <w:r>
        <w:continuationSeparator/>
      </w:r>
    </w:p>
  </w:endnote>
  <w:endnote w:type="continuationNotice" w:id="1">
    <w:p w14:paraId="2395DDDF" w14:textId="77777777" w:rsidR="00412276" w:rsidRDefault="00412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80DE" w14:textId="77777777" w:rsidR="00412276" w:rsidRDefault="00412276" w:rsidP="00D54912">
      <w:pPr>
        <w:spacing w:after="0"/>
      </w:pPr>
      <w:r>
        <w:separator/>
      </w:r>
    </w:p>
  </w:footnote>
  <w:footnote w:type="continuationSeparator" w:id="0">
    <w:p w14:paraId="63B5F1FD" w14:textId="77777777" w:rsidR="00412276" w:rsidRDefault="00412276" w:rsidP="006E0ECF">
      <w:pPr>
        <w:spacing w:after="0"/>
      </w:pPr>
      <w:r>
        <w:continuationSeparator/>
      </w:r>
    </w:p>
  </w:footnote>
  <w:footnote w:type="continuationNotice" w:id="1">
    <w:p w14:paraId="75221B94" w14:textId="77777777" w:rsidR="00412276" w:rsidRDefault="004122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DB60394"/>
    <w:multiLevelType w:val="hybridMultilevel"/>
    <w:tmpl w:val="0CD24204"/>
    <w:lvl w:ilvl="0" w:tplc="053ABCAE">
      <w:start w:val="1"/>
      <w:numFmt w:val="bullet"/>
      <w:lvlText w:val="•"/>
      <w:lvlJc w:val="left"/>
      <w:pPr>
        <w:tabs>
          <w:tab w:val="num" w:pos="720"/>
        </w:tabs>
        <w:ind w:left="720" w:hanging="360"/>
      </w:pPr>
      <w:rPr>
        <w:rFonts w:ascii="Arial" w:hAnsi="Arial" w:hint="default"/>
      </w:rPr>
    </w:lvl>
    <w:lvl w:ilvl="1" w:tplc="FD94990C">
      <w:start w:val="1"/>
      <w:numFmt w:val="bullet"/>
      <w:lvlText w:val="•"/>
      <w:lvlJc w:val="left"/>
      <w:pPr>
        <w:tabs>
          <w:tab w:val="num" w:pos="1440"/>
        </w:tabs>
        <w:ind w:left="1440" w:hanging="360"/>
      </w:pPr>
      <w:rPr>
        <w:rFonts w:ascii="Arial" w:hAnsi="Arial" w:hint="default"/>
      </w:rPr>
    </w:lvl>
    <w:lvl w:ilvl="2" w:tplc="C5E8F5DA" w:tentative="1">
      <w:start w:val="1"/>
      <w:numFmt w:val="bullet"/>
      <w:lvlText w:val="•"/>
      <w:lvlJc w:val="left"/>
      <w:pPr>
        <w:tabs>
          <w:tab w:val="num" w:pos="2160"/>
        </w:tabs>
        <w:ind w:left="2160" w:hanging="360"/>
      </w:pPr>
      <w:rPr>
        <w:rFonts w:ascii="Arial" w:hAnsi="Arial" w:hint="default"/>
      </w:rPr>
    </w:lvl>
    <w:lvl w:ilvl="3" w:tplc="62D62D30" w:tentative="1">
      <w:start w:val="1"/>
      <w:numFmt w:val="bullet"/>
      <w:lvlText w:val="•"/>
      <w:lvlJc w:val="left"/>
      <w:pPr>
        <w:tabs>
          <w:tab w:val="num" w:pos="2880"/>
        </w:tabs>
        <w:ind w:left="2880" w:hanging="360"/>
      </w:pPr>
      <w:rPr>
        <w:rFonts w:ascii="Arial" w:hAnsi="Arial" w:hint="default"/>
      </w:rPr>
    </w:lvl>
    <w:lvl w:ilvl="4" w:tplc="DCB6C698" w:tentative="1">
      <w:start w:val="1"/>
      <w:numFmt w:val="bullet"/>
      <w:lvlText w:val="•"/>
      <w:lvlJc w:val="left"/>
      <w:pPr>
        <w:tabs>
          <w:tab w:val="num" w:pos="3600"/>
        </w:tabs>
        <w:ind w:left="3600" w:hanging="360"/>
      </w:pPr>
      <w:rPr>
        <w:rFonts w:ascii="Arial" w:hAnsi="Arial" w:hint="default"/>
      </w:rPr>
    </w:lvl>
    <w:lvl w:ilvl="5" w:tplc="3256691A" w:tentative="1">
      <w:start w:val="1"/>
      <w:numFmt w:val="bullet"/>
      <w:lvlText w:val="•"/>
      <w:lvlJc w:val="left"/>
      <w:pPr>
        <w:tabs>
          <w:tab w:val="num" w:pos="4320"/>
        </w:tabs>
        <w:ind w:left="4320" w:hanging="360"/>
      </w:pPr>
      <w:rPr>
        <w:rFonts w:ascii="Arial" w:hAnsi="Arial" w:hint="default"/>
      </w:rPr>
    </w:lvl>
    <w:lvl w:ilvl="6" w:tplc="644C2346" w:tentative="1">
      <w:start w:val="1"/>
      <w:numFmt w:val="bullet"/>
      <w:lvlText w:val="•"/>
      <w:lvlJc w:val="left"/>
      <w:pPr>
        <w:tabs>
          <w:tab w:val="num" w:pos="5040"/>
        </w:tabs>
        <w:ind w:left="5040" w:hanging="360"/>
      </w:pPr>
      <w:rPr>
        <w:rFonts w:ascii="Arial" w:hAnsi="Arial" w:hint="default"/>
      </w:rPr>
    </w:lvl>
    <w:lvl w:ilvl="7" w:tplc="B7801F78" w:tentative="1">
      <w:start w:val="1"/>
      <w:numFmt w:val="bullet"/>
      <w:lvlText w:val="•"/>
      <w:lvlJc w:val="left"/>
      <w:pPr>
        <w:tabs>
          <w:tab w:val="num" w:pos="5760"/>
        </w:tabs>
        <w:ind w:left="5760" w:hanging="360"/>
      </w:pPr>
      <w:rPr>
        <w:rFonts w:ascii="Arial" w:hAnsi="Arial" w:hint="default"/>
      </w:rPr>
    </w:lvl>
    <w:lvl w:ilvl="8" w:tplc="81C046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73353720">
    <w:abstractNumId w:val="2"/>
  </w:num>
  <w:num w:numId="2" w16cid:durableId="1590772316">
    <w:abstractNumId w:val="4"/>
  </w:num>
  <w:num w:numId="3" w16cid:durableId="415058793">
    <w:abstractNumId w:val="7"/>
  </w:num>
  <w:num w:numId="4" w16cid:durableId="860631812">
    <w:abstractNumId w:val="0"/>
  </w:num>
  <w:num w:numId="5" w16cid:durableId="2081899247">
    <w:abstractNumId w:val="6"/>
  </w:num>
  <w:num w:numId="6" w16cid:durableId="1334721107">
    <w:abstractNumId w:val="1"/>
  </w:num>
  <w:num w:numId="7" w16cid:durableId="805705120">
    <w:abstractNumId w:val="3"/>
  </w:num>
  <w:num w:numId="8" w16cid:durableId="1355613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287"/>
    <w:rsid w:val="00001B51"/>
    <w:rsid w:val="00001BF9"/>
    <w:rsid w:val="00001E27"/>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4F69"/>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12B1"/>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9AB"/>
    <w:rsid w:val="000C2F06"/>
    <w:rsid w:val="000C2F81"/>
    <w:rsid w:val="000C2FBD"/>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2B4"/>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BEE"/>
    <w:rsid w:val="000F4E03"/>
    <w:rsid w:val="000F6EAD"/>
    <w:rsid w:val="000F7F58"/>
    <w:rsid w:val="00100128"/>
    <w:rsid w:val="00100B7A"/>
    <w:rsid w:val="00100E3F"/>
    <w:rsid w:val="00100FF3"/>
    <w:rsid w:val="00101565"/>
    <w:rsid w:val="00101586"/>
    <w:rsid w:val="00101C5E"/>
    <w:rsid w:val="001026CA"/>
    <w:rsid w:val="001028DB"/>
    <w:rsid w:val="00102D51"/>
    <w:rsid w:val="00104228"/>
    <w:rsid w:val="001043C2"/>
    <w:rsid w:val="001043E1"/>
    <w:rsid w:val="00104C49"/>
    <w:rsid w:val="00104CA6"/>
    <w:rsid w:val="00104FC3"/>
    <w:rsid w:val="0010505A"/>
    <w:rsid w:val="00105CC7"/>
    <w:rsid w:val="00107779"/>
    <w:rsid w:val="001078C2"/>
    <w:rsid w:val="00107E1C"/>
    <w:rsid w:val="00110243"/>
    <w:rsid w:val="00110345"/>
    <w:rsid w:val="0011035E"/>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B15"/>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21F"/>
    <w:rsid w:val="00125660"/>
    <w:rsid w:val="00125733"/>
    <w:rsid w:val="00125B70"/>
    <w:rsid w:val="001263AA"/>
    <w:rsid w:val="00127325"/>
    <w:rsid w:val="0012773D"/>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1B1"/>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13C"/>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6D"/>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A60"/>
    <w:rsid w:val="00282CD7"/>
    <w:rsid w:val="0028306E"/>
    <w:rsid w:val="002837CC"/>
    <w:rsid w:val="00283E42"/>
    <w:rsid w:val="002843E2"/>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32"/>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CC7"/>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5738"/>
    <w:rsid w:val="002D5CB1"/>
    <w:rsid w:val="002D5E53"/>
    <w:rsid w:val="002D6347"/>
    <w:rsid w:val="002D642E"/>
    <w:rsid w:val="002D6508"/>
    <w:rsid w:val="002D6B74"/>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79B"/>
    <w:rsid w:val="00334D96"/>
    <w:rsid w:val="0033507A"/>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AC1"/>
    <w:rsid w:val="00390017"/>
    <w:rsid w:val="00390155"/>
    <w:rsid w:val="003901A3"/>
    <w:rsid w:val="0039072F"/>
    <w:rsid w:val="00390F31"/>
    <w:rsid w:val="00390F5F"/>
    <w:rsid w:val="00390F66"/>
    <w:rsid w:val="0039106D"/>
    <w:rsid w:val="00391B88"/>
    <w:rsid w:val="00392EA4"/>
    <w:rsid w:val="00393CDE"/>
    <w:rsid w:val="003940CE"/>
    <w:rsid w:val="003942FE"/>
    <w:rsid w:val="003943AF"/>
    <w:rsid w:val="0039557D"/>
    <w:rsid w:val="00396949"/>
    <w:rsid w:val="00396C65"/>
    <w:rsid w:val="003971B8"/>
    <w:rsid w:val="0039747A"/>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4FFF"/>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667"/>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050"/>
    <w:rsid w:val="004344C7"/>
    <w:rsid w:val="00434E45"/>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A6E"/>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2A7E"/>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C6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5555"/>
    <w:rsid w:val="004E56C1"/>
    <w:rsid w:val="004E5EFC"/>
    <w:rsid w:val="004E632F"/>
    <w:rsid w:val="004E65B9"/>
    <w:rsid w:val="004E726B"/>
    <w:rsid w:val="004E74BE"/>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C61"/>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2C0E"/>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3C62"/>
    <w:rsid w:val="006441D7"/>
    <w:rsid w:val="0064487F"/>
    <w:rsid w:val="00645739"/>
    <w:rsid w:val="0064579C"/>
    <w:rsid w:val="00645CB3"/>
    <w:rsid w:val="0064637E"/>
    <w:rsid w:val="006468B9"/>
    <w:rsid w:val="00646B2E"/>
    <w:rsid w:val="00646D8C"/>
    <w:rsid w:val="0064781C"/>
    <w:rsid w:val="00647A5E"/>
    <w:rsid w:val="00647C1A"/>
    <w:rsid w:val="00650139"/>
    <w:rsid w:val="00650785"/>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51E6"/>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1"/>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1F8"/>
    <w:rsid w:val="006D0361"/>
    <w:rsid w:val="006D06C7"/>
    <w:rsid w:val="006D0702"/>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0ECF"/>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4359"/>
    <w:rsid w:val="00754411"/>
    <w:rsid w:val="00754BD9"/>
    <w:rsid w:val="00754E7A"/>
    <w:rsid w:val="00754FB0"/>
    <w:rsid w:val="0075540C"/>
    <w:rsid w:val="00755DB1"/>
    <w:rsid w:val="00756A63"/>
    <w:rsid w:val="007574FC"/>
    <w:rsid w:val="007579D0"/>
    <w:rsid w:val="00757D3A"/>
    <w:rsid w:val="0076074E"/>
    <w:rsid w:val="00760975"/>
    <w:rsid w:val="007609E5"/>
    <w:rsid w:val="00761034"/>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C8A"/>
    <w:rsid w:val="00795CEE"/>
    <w:rsid w:val="00797109"/>
    <w:rsid w:val="00797921"/>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A8"/>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6D4A"/>
    <w:rsid w:val="008070AC"/>
    <w:rsid w:val="00807B79"/>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38A7"/>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9A2"/>
    <w:rsid w:val="00845A00"/>
    <w:rsid w:val="00845BEF"/>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729"/>
    <w:rsid w:val="0086395D"/>
    <w:rsid w:val="00864440"/>
    <w:rsid w:val="008646E3"/>
    <w:rsid w:val="00864770"/>
    <w:rsid w:val="00864C42"/>
    <w:rsid w:val="00864D76"/>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0EE"/>
    <w:rsid w:val="008733E4"/>
    <w:rsid w:val="00873F15"/>
    <w:rsid w:val="00874096"/>
    <w:rsid w:val="008740CA"/>
    <w:rsid w:val="0087421F"/>
    <w:rsid w:val="00874B1B"/>
    <w:rsid w:val="00875161"/>
    <w:rsid w:val="0087531A"/>
    <w:rsid w:val="008756A4"/>
    <w:rsid w:val="00875B66"/>
    <w:rsid w:val="00875F73"/>
    <w:rsid w:val="0087652F"/>
    <w:rsid w:val="00876584"/>
    <w:rsid w:val="0087664C"/>
    <w:rsid w:val="00877481"/>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6630"/>
    <w:rsid w:val="00886634"/>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5299"/>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BEB"/>
    <w:rsid w:val="008C1E66"/>
    <w:rsid w:val="008C1F26"/>
    <w:rsid w:val="008C2452"/>
    <w:rsid w:val="008C24CA"/>
    <w:rsid w:val="008C2A3A"/>
    <w:rsid w:val="008C2FA3"/>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C19"/>
    <w:rsid w:val="00961D3E"/>
    <w:rsid w:val="00961DED"/>
    <w:rsid w:val="00962476"/>
    <w:rsid w:val="0096294F"/>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61"/>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0424"/>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3B2"/>
    <w:rsid w:val="009F2520"/>
    <w:rsid w:val="009F27AD"/>
    <w:rsid w:val="009F3000"/>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54C"/>
    <w:rsid w:val="00B13881"/>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CD8"/>
    <w:rsid w:val="00B34F63"/>
    <w:rsid w:val="00B351C7"/>
    <w:rsid w:val="00B3547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5A6B"/>
    <w:rsid w:val="00C75AF9"/>
    <w:rsid w:val="00C75B76"/>
    <w:rsid w:val="00C75DB6"/>
    <w:rsid w:val="00C75EF5"/>
    <w:rsid w:val="00C7632F"/>
    <w:rsid w:val="00C763B6"/>
    <w:rsid w:val="00C7644F"/>
    <w:rsid w:val="00C768F6"/>
    <w:rsid w:val="00C80073"/>
    <w:rsid w:val="00C80180"/>
    <w:rsid w:val="00C80187"/>
    <w:rsid w:val="00C809B3"/>
    <w:rsid w:val="00C809BC"/>
    <w:rsid w:val="00C80C52"/>
    <w:rsid w:val="00C80DEA"/>
    <w:rsid w:val="00C81257"/>
    <w:rsid w:val="00C81DC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1B66"/>
    <w:rsid w:val="00CA20C1"/>
    <w:rsid w:val="00CA21D8"/>
    <w:rsid w:val="00CA2241"/>
    <w:rsid w:val="00CA396C"/>
    <w:rsid w:val="00CA3C5A"/>
    <w:rsid w:val="00CA3CDD"/>
    <w:rsid w:val="00CA3E8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D79"/>
    <w:rsid w:val="00D11FD8"/>
    <w:rsid w:val="00D12293"/>
    <w:rsid w:val="00D1259E"/>
    <w:rsid w:val="00D12D71"/>
    <w:rsid w:val="00D1300F"/>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68"/>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411"/>
    <w:rsid w:val="00DD3BE5"/>
    <w:rsid w:val="00DD3EF5"/>
    <w:rsid w:val="00DD458A"/>
    <w:rsid w:val="00DD4B3A"/>
    <w:rsid w:val="00DD526B"/>
    <w:rsid w:val="00DD53FA"/>
    <w:rsid w:val="00DD5F42"/>
    <w:rsid w:val="00DD617B"/>
    <w:rsid w:val="00DD6B09"/>
    <w:rsid w:val="00DD6D1A"/>
    <w:rsid w:val="00DD6ED3"/>
    <w:rsid w:val="00DD7B5A"/>
    <w:rsid w:val="00DE0632"/>
    <w:rsid w:val="00DE09A7"/>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946"/>
    <w:rsid w:val="00E14A42"/>
    <w:rsid w:val="00E14A7E"/>
    <w:rsid w:val="00E151E1"/>
    <w:rsid w:val="00E15898"/>
    <w:rsid w:val="00E15A33"/>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78C"/>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2C5"/>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476"/>
    <w:rsid w:val="00EE04C4"/>
    <w:rsid w:val="00EE13D4"/>
    <w:rsid w:val="00EE16FA"/>
    <w:rsid w:val="00EE1A9B"/>
    <w:rsid w:val="00EE225F"/>
    <w:rsid w:val="00EE237D"/>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4B8"/>
    <w:rsid w:val="00F254EF"/>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2600"/>
    <w:rsid w:val="00FB2EFC"/>
    <w:rsid w:val="00FB33DC"/>
    <w:rsid w:val="00FB4313"/>
    <w:rsid w:val="00FB4338"/>
    <w:rsid w:val="00FB477E"/>
    <w:rsid w:val="00FB4C32"/>
    <w:rsid w:val="00FB4C9C"/>
    <w:rsid w:val="00FB5656"/>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C4D"/>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 w:val="0CD43C9F"/>
    <w:rsid w:val="681B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30F8D4"/>
  <w15:docId w15:val="{A49B0F24-7879-4894-995E-9D9BA0D0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361578"/>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clear" w:pos="576"/>
      </w:tabs>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361578"/>
    <w:pPr>
      <w:numPr>
        <w:ilvl w:val="5"/>
        <w:numId w:val="1"/>
      </w:numPr>
      <w:spacing w:before="240" w:after="60"/>
      <w:outlineLvl w:val="5"/>
    </w:pPr>
    <w:rPr>
      <w:b/>
      <w:bCs/>
    </w:rPr>
  </w:style>
  <w:style w:type="paragraph" w:styleId="7">
    <w:name w:val="heading 7"/>
    <w:basedOn w:val="a"/>
    <w:next w:val="a"/>
    <w:qFormat/>
    <w:rsid w:val="00361578"/>
    <w:pPr>
      <w:numPr>
        <w:ilvl w:val="6"/>
        <w:numId w:val="1"/>
      </w:numPr>
      <w:spacing w:before="240" w:after="60"/>
      <w:outlineLvl w:val="6"/>
    </w:pPr>
    <w:rPr>
      <w:sz w:val="24"/>
      <w:szCs w:val="24"/>
    </w:rPr>
  </w:style>
  <w:style w:type="paragraph" w:styleId="8">
    <w:name w:val="heading 8"/>
    <w:basedOn w:val="a"/>
    <w:next w:val="a"/>
    <w:qFormat/>
    <w:rsid w:val="00361578"/>
    <w:pPr>
      <w:numPr>
        <w:ilvl w:val="7"/>
        <w:numId w:val="1"/>
      </w:numPr>
      <w:spacing w:before="240" w:after="60"/>
      <w:outlineLvl w:val="7"/>
    </w:pPr>
    <w:rPr>
      <w:i/>
      <w:iCs/>
      <w:sz w:val="24"/>
      <w:szCs w:val="24"/>
    </w:rPr>
  </w:style>
  <w:style w:type="paragraph" w:styleId="9">
    <w:name w:val="heading 9"/>
    <w:aliases w:val="Figure Heading,FH"/>
    <w:basedOn w:val="a"/>
    <w:next w:val="a"/>
    <w:qFormat/>
    <w:rsid w:val="00361578"/>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361578"/>
    <w:pPr>
      <w:ind w:leftChars="400" w:left="100" w:hangingChars="200" w:hanging="200"/>
      <w:contextualSpacing/>
    </w:p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4"/>
    <w:qFormat/>
    <w:pPr>
      <w:jc w:val="center"/>
    </w:pPr>
    <w:rPr>
      <w:b/>
      <w:bCs/>
      <w:sz w:val="20"/>
      <w:szCs w:val="20"/>
    </w:rPr>
  </w:style>
  <w:style w:type="paragraph" w:styleId="a5">
    <w:name w:val="List Bullet"/>
    <w:basedOn w:val="a6"/>
    <w:qFormat/>
    <w:rsid w:val="00361578"/>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qFormat/>
    <w:rsid w:val="00361578"/>
    <w:rPr>
      <w:rFonts w:ascii="宋体"/>
      <w:sz w:val="18"/>
      <w:szCs w:val="18"/>
    </w:rPr>
  </w:style>
  <w:style w:type="paragraph" w:styleId="a9">
    <w:name w:val="annotation text"/>
    <w:basedOn w:val="a"/>
    <w:link w:val="aa"/>
    <w:pPr>
      <w:jc w:val="left"/>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Pr>
      <w:sz w:val="20"/>
      <w:szCs w:val="20"/>
    </w:rPr>
  </w:style>
  <w:style w:type="paragraph" w:styleId="20">
    <w:name w:val="List 2"/>
    <w:basedOn w:val="a"/>
    <w:qFormat/>
    <w:rsid w:val="00361578"/>
    <w:pPr>
      <w:ind w:leftChars="200" w:left="100" w:hangingChars="200" w:hanging="200"/>
      <w:contextualSpacing/>
    </w:pPr>
  </w:style>
  <w:style w:type="paragraph" w:styleId="ad">
    <w:name w:val="Balloon Text"/>
    <w:basedOn w:val="a"/>
    <w:semiHidden/>
    <w:rPr>
      <w:rFonts w:ascii="Tahoma" w:hAnsi="Tahoma" w:cs="Tahoma"/>
      <w:sz w:val="16"/>
      <w:szCs w:val="16"/>
    </w:rPr>
  </w:style>
  <w:style w:type="paragraph" w:styleId="ae">
    <w:name w:val="footer"/>
    <w:basedOn w:val="a"/>
    <w:link w:val="af"/>
    <w:qFormat/>
    <w:rsid w:val="00361578"/>
    <w:pPr>
      <w:tabs>
        <w:tab w:val="center" w:pos="4680"/>
        <w:tab w:val="right" w:pos="9360"/>
      </w:tabs>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rsid w:val="00361578"/>
    <w:pPr>
      <w:tabs>
        <w:tab w:val="center" w:pos="4680"/>
        <w:tab w:val="right" w:pos="9360"/>
      </w:tabs>
    </w:pPr>
  </w:style>
  <w:style w:type="paragraph" w:styleId="af2">
    <w:name w:val="footnote text"/>
    <w:basedOn w:val="a"/>
    <w:link w:val="af3"/>
    <w:semiHidden/>
    <w:qFormat/>
    <w:rsid w:val="00361578"/>
    <w:rPr>
      <w:sz w:val="20"/>
      <w:szCs w:val="20"/>
    </w:rPr>
  </w:style>
  <w:style w:type="paragraph" w:styleId="21">
    <w:name w:val="Body Text 2"/>
    <w:basedOn w:val="a"/>
    <w:qFormat/>
    <w:rsid w:val="00361578"/>
    <w:pPr>
      <w:spacing w:after="0"/>
      <w:jc w:val="left"/>
    </w:pPr>
    <w:rPr>
      <w:szCs w:val="20"/>
    </w:rPr>
  </w:style>
  <w:style w:type="paragraph" w:styleId="af4">
    <w:name w:val="Normal (Web)"/>
    <w:basedOn w:val="a"/>
    <w:uiPriority w:val="99"/>
    <w:semiHidden/>
    <w:unhideWhenUsed/>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5">
    <w:name w:val="Title"/>
    <w:basedOn w:val="a"/>
    <w:link w:val="af6"/>
    <w:uiPriority w:val="99"/>
    <w:qFormat/>
    <w:pPr>
      <w:autoSpaceDE/>
      <w:autoSpaceDN/>
      <w:adjustRightInd/>
      <w:snapToGrid/>
      <w:spacing w:before="240" w:after="60"/>
      <w:ind w:right="46"/>
      <w:jc w:val="center"/>
      <w:outlineLvl w:val="0"/>
    </w:pPr>
    <w:rPr>
      <w:b/>
      <w:kern w:val="28"/>
      <w:sz w:val="32"/>
      <w:szCs w:val="24"/>
    </w:rPr>
  </w:style>
  <w:style w:type="paragraph" w:styleId="af7">
    <w:name w:val="annotation subject"/>
    <w:basedOn w:val="a9"/>
    <w:next w:val="a9"/>
    <w:link w:val="af8"/>
    <w:rPr>
      <w:b/>
      <w:bCs/>
    </w:rPr>
  </w:style>
  <w:style w:type="table" w:styleId="af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1"/>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qFormat/>
    <w:rsid w:val="00361578"/>
    <w:rPr>
      <w:color w:val="800080"/>
      <w:u w:val="single"/>
    </w:rPr>
  </w:style>
  <w:style w:type="character" w:styleId="afc">
    <w:name w:val="Hyperlink"/>
    <w:basedOn w:val="a0"/>
    <w:qFormat/>
    <w:rsid w:val="00361578"/>
    <w:rPr>
      <w:color w:val="0000FF"/>
      <w:u w:val="single"/>
    </w:rPr>
  </w:style>
  <w:style w:type="character" w:styleId="afd">
    <w:name w:val="annotation reference"/>
    <w:basedOn w:val="a0"/>
    <w:rPr>
      <w:sz w:val="21"/>
      <w:szCs w:val="21"/>
    </w:rPr>
  </w:style>
  <w:style w:type="character" w:styleId="afe">
    <w:name w:val="footnote reference"/>
    <w:basedOn w:val="a0"/>
    <w:semiHidden/>
    <w:qFormat/>
    <w:rsid w:val="00361578"/>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qFormat/>
    <w:rsid w:val="00361578"/>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rsid w:val="00361578"/>
    <w:pPr>
      <w:numPr>
        <w:numId w:val="2"/>
      </w:numPr>
      <w:adjustRightInd/>
      <w:spacing w:after="60"/>
    </w:pPr>
    <w:rPr>
      <w:sz w:val="20"/>
      <w:szCs w:val="16"/>
    </w:rPr>
  </w:style>
  <w:style w:type="paragraph" w:customStyle="1" w:styleId="11">
    <w:name w:val="1"/>
    <w:next w:val="a"/>
    <w:semiHidden/>
    <w:qFormat/>
    <w:rsid w:val="0036157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36157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361578"/>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3"/>
    <w:rPr>
      <w:b/>
      <w:bCs/>
      <w:lang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qFormat/>
    <w:rPr>
      <w:sz w:val="22"/>
      <w:szCs w:val="22"/>
      <w:lang w:eastAsia="en-US"/>
    </w:rPr>
  </w:style>
  <w:style w:type="character" w:customStyle="1" w:styleId="af">
    <w:name w:val="页脚 字符"/>
    <w:basedOn w:val="a0"/>
    <w:link w:val="ae"/>
    <w:qFormat/>
    <w:rPr>
      <w:sz w:val="22"/>
      <w:szCs w:val="22"/>
      <w:lang w:eastAsia="en-US"/>
    </w:rPr>
  </w:style>
  <w:style w:type="paragraph" w:customStyle="1" w:styleId="TH">
    <w:name w:val="TH"/>
    <w:basedOn w:val="a"/>
    <w:link w:val="THChar"/>
    <w:qFormat/>
    <w:rsid w:val="00361578"/>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qFormat/>
    <w:rsid w:val="00361578"/>
    <w:pPr>
      <w:keepNext w:val="0"/>
      <w:spacing w:before="0" w:after="240"/>
    </w:pPr>
  </w:style>
  <w:style w:type="character" w:customStyle="1" w:styleId="TFChar">
    <w:name w:val="TF Char"/>
    <w:basedOn w:val="a0"/>
    <w:link w:val="TF"/>
    <w:rPr>
      <w:rFonts w:ascii="Arial" w:eastAsia="MS Mincho" w:hAnsi="Arial"/>
      <w:b/>
      <w:lang w:eastAsia="en-US"/>
    </w:rPr>
  </w:style>
  <w:style w:type="paragraph" w:customStyle="1" w:styleId="TAR">
    <w:name w:val="TAR"/>
    <w:basedOn w:val="a"/>
    <w:qFormat/>
    <w:rsid w:val="00361578"/>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361578"/>
    <w:rPr>
      <w:b/>
    </w:rPr>
  </w:style>
  <w:style w:type="paragraph" w:customStyle="1" w:styleId="TAC">
    <w:name w:val="TAC"/>
    <w:basedOn w:val="a"/>
    <w:link w:val="TACChar"/>
    <w:qFormat/>
    <w:rsid w:val="00361578"/>
    <w:pPr>
      <w:keepNext/>
      <w:keepLines/>
      <w:autoSpaceDE/>
      <w:autoSpaceDN/>
      <w:adjustRightInd/>
      <w:spacing w:after="0"/>
      <w:jc w:val="center"/>
    </w:pPr>
    <w:rPr>
      <w:rFonts w:ascii="Arial" w:hAnsi="Arial"/>
      <w:sz w:val="18"/>
      <w:szCs w:val="20"/>
    </w:rPr>
  </w:style>
  <w:style w:type="character" w:customStyle="1" w:styleId="a8">
    <w:name w:val="文档结构图 字符"/>
    <w:basedOn w:val="a0"/>
    <w:link w:val="a7"/>
    <w:rPr>
      <w:rFonts w:ascii="宋体"/>
      <w:sz w:val="18"/>
      <w:szCs w:val="18"/>
      <w:lang w:eastAsia="en-US"/>
    </w:rPr>
  </w:style>
  <w:style w:type="character" w:customStyle="1" w:styleId="aa">
    <w:name w:val="批注文字 字符"/>
    <w:basedOn w:val="a0"/>
    <w:link w:val="a9"/>
    <w:rPr>
      <w:sz w:val="22"/>
      <w:szCs w:val="22"/>
      <w:lang w:eastAsia="en-US"/>
    </w:rPr>
  </w:style>
  <w:style w:type="character" w:customStyle="1" w:styleId="af8">
    <w:name w:val="批注主题 字符"/>
    <w:basedOn w:val="aa"/>
    <w:link w:val="af7"/>
    <w:qFormat/>
    <w:rPr>
      <w:b/>
      <w:bCs/>
      <w:sz w:val="22"/>
      <w:szCs w:val="22"/>
      <w:lang w:eastAsia="en-US"/>
    </w:rPr>
  </w:style>
  <w:style w:type="character" w:customStyle="1" w:styleId="ZGSM">
    <w:name w:val="ZGSM"/>
    <w:qFormat/>
    <w:rsid w:val="00361578"/>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f">
    <w:name w:val="List Paragraph"/>
    <w:basedOn w:val="a"/>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rsid w:val="00361578"/>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361578"/>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a6"/>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0"/>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Pr>
      <w:rFonts w:eastAsia="MS Mincho"/>
      <w:lang w:eastAsia="en-US"/>
    </w:rPr>
  </w:style>
  <w:style w:type="paragraph" w:customStyle="1" w:styleId="31">
    <w:name w:val="标题3"/>
    <w:basedOn w:val="a"/>
    <w:qFormat/>
    <w:rsid w:val="00361578"/>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rsid w:val="0036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a"/>
    <w:rsid w:val="00361578"/>
    <w:pPr>
      <w:numPr>
        <w:ilvl w:val="1"/>
        <w:numId w:val="4"/>
      </w:numPr>
      <w:autoSpaceDE/>
      <w:autoSpaceDN/>
      <w:adjustRightInd/>
      <w:snapToGrid/>
      <w:spacing w:after="0"/>
    </w:pPr>
    <w:rPr>
      <w:rFonts w:ascii="Arial" w:hAnsi="Arial"/>
      <w:sz w:val="20"/>
      <w:szCs w:val="20"/>
      <w:lang w:val="sv-SE"/>
    </w:rPr>
  </w:style>
  <w:style w:type="paragraph" w:customStyle="1" w:styleId="aff0">
    <w:name w:val="提案正文"/>
    <w:basedOn w:val="a"/>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paragraph" w:customStyle="1" w:styleId="Char1">
    <w:name w:val="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Pr>
      <w:rFonts w:ascii="Arial" w:hAnsi="Arial"/>
      <w:sz w:val="18"/>
      <w:lang w:val="en-GB"/>
    </w:rPr>
  </w:style>
  <w:style w:type="character" w:customStyle="1" w:styleId="af6">
    <w:name w:val="标题 字符"/>
    <w:basedOn w:val="a0"/>
    <w:link w:val="af5"/>
    <w:uiPriority w:val="99"/>
    <w:rPr>
      <w:b/>
      <w:kern w:val="28"/>
      <w:sz w:val="32"/>
      <w:szCs w:val="24"/>
    </w:rPr>
  </w:style>
  <w:style w:type="character" w:customStyle="1" w:styleId="im-content1">
    <w:name w:val="im-content1"/>
    <w:basedOn w:val="a0"/>
    <w:qFormat/>
    <w:rsid w:val="00361578"/>
    <w:rPr>
      <w:color w:val="333333"/>
    </w:rPr>
  </w:style>
  <w:style w:type="character" w:customStyle="1" w:styleId="af3">
    <w:name w:val="脚注文本 字符"/>
    <w:link w:val="af2"/>
    <w:semiHidden/>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标题 1 字符"/>
    <w:basedOn w:val="a0"/>
    <w:link w:val="1"/>
    <w:rPr>
      <w:b/>
      <w:bCs/>
      <w:sz w:val="28"/>
      <w:szCs w:val="28"/>
      <w:lang w:eastAsia="en-US"/>
    </w:rPr>
  </w:style>
  <w:style w:type="character" w:styleId="aff1">
    <w:name w:val="Placeholder Text"/>
    <w:basedOn w:val="a0"/>
    <w:uiPriority w:val="99"/>
    <w:semiHidden/>
    <w:rPr>
      <w:color w:val="808080"/>
    </w:rPr>
  </w:style>
  <w:style w:type="paragraph" w:customStyle="1" w:styleId="references0">
    <w:name w:val="references"/>
    <w:uiPriority w:val="99"/>
    <w:rsid w:val="00361578"/>
    <w:pPr>
      <w:numPr>
        <w:numId w:val="5"/>
      </w:numPr>
      <w:spacing w:after="50" w:line="180" w:lineRule="exact"/>
      <w:jc w:val="both"/>
    </w:pPr>
    <w:rPr>
      <w:rFonts w:eastAsia="MS Mincho"/>
      <w:szCs w:val="16"/>
      <w:lang w:eastAsia="en-US"/>
    </w:rPr>
  </w:style>
  <w:style w:type="paragraph" w:styleId="aff2">
    <w:name w:val="Revision"/>
    <w:hidden/>
    <w:uiPriority w:val="99"/>
    <w:unhideWhenUsed/>
    <w:rsid w:val="0036157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4467152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114530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4552554">
      <w:bodyDiv w:val="1"/>
      <w:marLeft w:val="0"/>
      <w:marRight w:val="0"/>
      <w:marTop w:val="0"/>
      <w:marBottom w:val="0"/>
      <w:divBdr>
        <w:top w:val="none" w:sz="0" w:space="0" w:color="auto"/>
        <w:left w:val="none" w:sz="0" w:space="0" w:color="auto"/>
        <w:bottom w:val="none" w:sz="0" w:space="0" w:color="auto"/>
        <w:right w:val="none" w:sz="0" w:space="0" w:color="auto"/>
      </w:divBdr>
    </w:div>
    <w:div w:id="2059432165">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0001582">
      <w:bodyDiv w:val="1"/>
      <w:marLeft w:val="0"/>
      <w:marRight w:val="0"/>
      <w:marTop w:val="0"/>
      <w:marBottom w:val="0"/>
      <w:divBdr>
        <w:top w:val="none" w:sz="0" w:space="0" w:color="auto"/>
        <w:left w:val="none" w:sz="0" w:space="0" w:color="auto"/>
        <w:bottom w:val="none" w:sz="0" w:space="0" w:color="auto"/>
        <w:right w:val="none" w:sz="0" w:space="0" w:color="auto"/>
      </w:divBdr>
      <w:divsChild>
        <w:div w:id="446123540">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9DBAE125-C620-4068-8846-61CBC083B2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2590</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Xiaodong Shen</cp:lastModifiedBy>
  <cp:revision>3</cp:revision>
  <cp:lastPrinted>2015-07-25T10:06:00Z</cp:lastPrinted>
  <dcterms:created xsi:type="dcterms:W3CDTF">2024-02-09T00:42:00Z</dcterms:created>
  <dcterms:modified xsi:type="dcterms:W3CDTF">2024-02-09T00:46:00Z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2052-11.8.2.12085</vt:lpwstr>
  </property>
  <property fmtid="{D5CDD505-2E9C-101B-9397-08002B2CF9AE}" pid="35" name="ICV">
    <vt:lpwstr>50B816101CBF4B39905F8AD324A5E4CB</vt:lpwstr>
  </property>
</Properties>
</file>